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A288" w14:textId="77777777" w:rsidR="00057DF3" w:rsidRDefault="00057DF3" w:rsidP="00AF0F0A">
      <w:pPr>
        <w:spacing w:after="0" w:line="240" w:lineRule="auto"/>
        <w:rPr>
          <w:rFonts w:ascii="Arial" w:hAnsi="Arial" w:cs="Arial"/>
          <w:b/>
          <w:sz w:val="24"/>
          <w:szCs w:val="24"/>
        </w:rPr>
      </w:pPr>
    </w:p>
    <w:p w14:paraId="02EB8436" w14:textId="77777777" w:rsidR="00057DF3" w:rsidRDefault="00057DF3" w:rsidP="00AF0F0A">
      <w:pPr>
        <w:spacing w:after="0" w:line="240" w:lineRule="auto"/>
        <w:rPr>
          <w:rFonts w:ascii="Arial" w:hAnsi="Arial" w:cs="Arial"/>
          <w:b/>
          <w:sz w:val="24"/>
          <w:szCs w:val="24"/>
        </w:rPr>
      </w:pPr>
    </w:p>
    <w:p w14:paraId="4C5B47E2" w14:textId="6334EA5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4E2414">
        <w:rPr>
          <w:rFonts w:ascii="Arial" w:hAnsi="Arial" w:cs="Arial"/>
          <w:b/>
          <w:sz w:val="24"/>
          <w:szCs w:val="24"/>
        </w:rPr>
        <w:t>Ju</w:t>
      </w:r>
      <w:r w:rsidR="00E12230">
        <w:rPr>
          <w:rFonts w:ascii="Arial" w:hAnsi="Arial" w:cs="Arial"/>
          <w:b/>
          <w:sz w:val="24"/>
          <w:szCs w:val="24"/>
        </w:rPr>
        <w:t>ly 26</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70B9821E" w14:textId="77777777" w:rsidR="004E2414" w:rsidRDefault="004E2414" w:rsidP="004E2414">
      <w:pPr>
        <w:pStyle w:val="Heading3"/>
        <w:spacing w:before="0" w:beforeAutospacing="0" w:after="0" w:afterAutospacing="0"/>
        <w:jc w:val="center"/>
        <w:rPr>
          <w:rFonts w:asciiTheme="majorHAnsi" w:eastAsiaTheme="minorHAnsi" w:hAnsiTheme="majorHAnsi" w:cs="Arial"/>
          <w:bCs w:val="0"/>
          <w:sz w:val="28"/>
          <w:szCs w:val="28"/>
        </w:rPr>
      </w:pPr>
    </w:p>
    <w:p w14:paraId="17C19D28" w14:textId="2BD717DD" w:rsidR="004E2414" w:rsidRDefault="004E2414" w:rsidP="004E2414">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Receives </w:t>
      </w:r>
      <w:r w:rsidR="00E12230">
        <w:rPr>
          <w:rFonts w:asciiTheme="majorHAnsi" w:eastAsiaTheme="minorHAnsi" w:hAnsiTheme="majorHAnsi" w:cs="Arial"/>
          <w:bCs w:val="0"/>
          <w:sz w:val="28"/>
          <w:szCs w:val="28"/>
        </w:rPr>
        <w:t>BISSELL Pet Foundation Grant</w:t>
      </w:r>
    </w:p>
    <w:p w14:paraId="79B6BC81" w14:textId="77777777" w:rsidR="004E2414" w:rsidRDefault="004E2414" w:rsidP="004E2414">
      <w:pPr>
        <w:spacing w:after="0" w:line="240" w:lineRule="auto"/>
        <w:rPr>
          <w:rFonts w:asciiTheme="majorHAnsi" w:eastAsia="Times New Roman" w:hAnsiTheme="majorHAnsi" w:cs="Arial"/>
          <w:color w:val="000000"/>
          <w:kern w:val="28"/>
          <w14:ligatures w14:val="standard"/>
          <w14:cntxtAlts/>
        </w:rPr>
      </w:pPr>
    </w:p>
    <w:p w14:paraId="726A8ACF" w14:textId="77777777" w:rsidR="004E2414" w:rsidRPr="00B44439" w:rsidRDefault="004E2414" w:rsidP="004E2414">
      <w:pPr>
        <w:spacing w:after="0" w:line="240" w:lineRule="auto"/>
        <w:rPr>
          <w:rFonts w:eastAsia="Times New Roman" w:cstheme="minorHAnsi"/>
          <w:color w:val="000000"/>
          <w:kern w:val="28"/>
          <w:sz w:val="24"/>
          <w:szCs w:val="24"/>
          <w14:ligatures w14:val="standard"/>
          <w14:cntxtAlts/>
        </w:rPr>
      </w:pPr>
    </w:p>
    <w:p w14:paraId="79B2876D" w14:textId="0933D0E8" w:rsidR="00E12230" w:rsidRPr="0094643A" w:rsidRDefault="004E2414" w:rsidP="00E12230">
      <w:pPr>
        <w:spacing w:after="0" w:line="240" w:lineRule="auto"/>
        <w:rPr>
          <w:rFonts w:eastAsia="Times New Roman" w:cstheme="minorHAnsi"/>
          <w:kern w:val="28"/>
          <w:sz w:val="24"/>
          <w:szCs w:val="24"/>
          <w14:ligatures w14:val="standard"/>
          <w14:cntxtAlts/>
        </w:rPr>
      </w:pPr>
      <w:r w:rsidRPr="00B44439">
        <w:rPr>
          <w:rFonts w:eastAsia="Times New Roman" w:cstheme="minorHAnsi"/>
          <w:kern w:val="28"/>
          <w:sz w:val="24"/>
          <w:szCs w:val="24"/>
          <w14:ligatures w14:val="standard"/>
          <w14:cntxtAlts/>
        </w:rPr>
        <w:t xml:space="preserve">Lakeland FL </w:t>
      </w:r>
      <w:r w:rsidRPr="0094643A">
        <w:rPr>
          <w:rFonts w:eastAsia="Times New Roman" w:cstheme="minorHAnsi"/>
          <w:kern w:val="28"/>
          <w:sz w:val="24"/>
          <w:szCs w:val="24"/>
          <w14:ligatures w14:val="standard"/>
          <w14:cntxtAlts/>
        </w:rPr>
        <w:t xml:space="preserve">- SPCA Florida has been awarded a </w:t>
      </w:r>
      <w:r w:rsidR="00E12230" w:rsidRPr="0094643A">
        <w:rPr>
          <w:rFonts w:eastAsia="Times New Roman" w:cstheme="minorHAnsi"/>
          <w:kern w:val="28"/>
          <w:sz w:val="24"/>
          <w:szCs w:val="24"/>
          <w14:ligatures w14:val="standard"/>
          <w14:cntxtAlts/>
        </w:rPr>
        <w:t>BISSELL Pet Foundation Feed the Shelters</w:t>
      </w:r>
    </w:p>
    <w:p w14:paraId="757A7682" w14:textId="6D17CB72" w:rsidR="004E2414" w:rsidRPr="0094643A" w:rsidRDefault="00E12230" w:rsidP="00E12230">
      <w:pPr>
        <w:spacing w:after="0" w:line="240" w:lineRule="auto"/>
        <w:rPr>
          <w:rFonts w:eastAsia="Times New Roman" w:cstheme="minorHAnsi"/>
          <w:color w:val="000000"/>
          <w:sz w:val="24"/>
          <w:szCs w:val="24"/>
        </w:rPr>
      </w:pPr>
      <w:r w:rsidRPr="0094643A">
        <w:rPr>
          <w:rFonts w:eastAsia="Times New Roman" w:cstheme="minorHAnsi"/>
          <w:kern w:val="28"/>
          <w:sz w:val="24"/>
          <w:szCs w:val="24"/>
          <w14:ligatures w14:val="standard"/>
          <w14:cntxtAlts/>
        </w:rPr>
        <w:t>Grant</w:t>
      </w:r>
      <w:r w:rsidR="00576C07" w:rsidRPr="0094643A">
        <w:rPr>
          <w:rFonts w:eastAsia="Times New Roman" w:cstheme="minorHAnsi"/>
          <w:kern w:val="28"/>
          <w:sz w:val="24"/>
          <w:szCs w:val="24"/>
          <w14:ligatures w14:val="standard"/>
          <w14:cntxtAlts/>
        </w:rPr>
        <w:t xml:space="preserve"> with a </w:t>
      </w:r>
      <w:r w:rsidR="007726A9" w:rsidRPr="0094643A">
        <w:rPr>
          <w:rFonts w:eastAsia="Times New Roman" w:cstheme="minorHAnsi"/>
          <w:color w:val="000000"/>
          <w:sz w:val="24"/>
          <w:szCs w:val="24"/>
        </w:rPr>
        <w:t xml:space="preserve">pallet </w:t>
      </w:r>
      <w:r w:rsidR="00576C07" w:rsidRPr="0094643A">
        <w:rPr>
          <w:rFonts w:eastAsia="Times New Roman" w:cstheme="minorHAnsi"/>
          <w:color w:val="000000"/>
          <w:sz w:val="24"/>
          <w:szCs w:val="24"/>
        </w:rPr>
        <w:t xml:space="preserve">of </w:t>
      </w:r>
      <w:r w:rsidR="007726A9" w:rsidRPr="0094643A">
        <w:rPr>
          <w:rFonts w:eastAsia="Times New Roman" w:cstheme="minorHAnsi"/>
          <w:color w:val="000000"/>
          <w:sz w:val="24"/>
          <w:szCs w:val="24"/>
        </w:rPr>
        <w:t xml:space="preserve">pet food for </w:t>
      </w:r>
      <w:r w:rsidR="00576C07" w:rsidRPr="0094643A">
        <w:rPr>
          <w:rFonts w:eastAsia="Times New Roman" w:cstheme="minorHAnsi"/>
          <w:color w:val="000000"/>
          <w:sz w:val="24"/>
          <w:szCs w:val="24"/>
        </w:rPr>
        <w:t>SPCA Florida’s Food Assistance Program (food bank).</w:t>
      </w:r>
    </w:p>
    <w:p w14:paraId="042FB40C" w14:textId="72DC713C" w:rsidR="007726A9" w:rsidRPr="0094643A" w:rsidRDefault="007726A9" w:rsidP="00E12230">
      <w:pPr>
        <w:spacing w:after="0" w:line="240" w:lineRule="auto"/>
        <w:rPr>
          <w:rFonts w:eastAsia="Times New Roman" w:cstheme="minorHAnsi"/>
          <w:color w:val="000000"/>
          <w:sz w:val="24"/>
          <w:szCs w:val="24"/>
        </w:rPr>
      </w:pPr>
    </w:p>
    <w:p w14:paraId="0DF106BB" w14:textId="478686B2" w:rsidR="00EF5AAA" w:rsidRPr="0094643A" w:rsidRDefault="00EF5AAA" w:rsidP="00E12230">
      <w:pPr>
        <w:spacing w:after="0" w:line="240" w:lineRule="auto"/>
        <w:rPr>
          <w:rFonts w:eastAsia="Times New Roman" w:cstheme="minorHAnsi"/>
          <w:color w:val="000000"/>
          <w:sz w:val="24"/>
          <w:szCs w:val="24"/>
        </w:rPr>
      </w:pPr>
      <w:r w:rsidRPr="0094643A">
        <w:rPr>
          <w:rFonts w:eastAsia="Times New Roman" w:cstheme="minorHAnsi"/>
          <w:color w:val="000000"/>
          <w:sz w:val="24"/>
          <w:szCs w:val="24"/>
        </w:rPr>
        <w:t xml:space="preserve">SPCA Florida’s Food Assistance Program provides pet food </w:t>
      </w:r>
      <w:proofErr w:type="gramStart"/>
      <w:r w:rsidRPr="0094643A">
        <w:rPr>
          <w:rFonts w:eastAsia="Times New Roman" w:cstheme="minorHAnsi"/>
          <w:color w:val="000000"/>
          <w:sz w:val="24"/>
          <w:szCs w:val="24"/>
        </w:rPr>
        <w:t>on a monthly basis</w:t>
      </w:r>
      <w:proofErr w:type="gramEnd"/>
      <w:r w:rsidRPr="0094643A">
        <w:rPr>
          <w:rFonts w:eastAsia="Times New Roman" w:cstheme="minorHAnsi"/>
          <w:color w:val="000000"/>
          <w:sz w:val="24"/>
          <w:szCs w:val="24"/>
        </w:rPr>
        <w:t xml:space="preserve"> to income-qualified famil</w:t>
      </w:r>
      <w:r w:rsidR="00D030D9" w:rsidRPr="0094643A">
        <w:rPr>
          <w:rFonts w:eastAsia="Times New Roman" w:cstheme="minorHAnsi"/>
          <w:color w:val="000000"/>
          <w:sz w:val="24"/>
          <w:szCs w:val="24"/>
        </w:rPr>
        <w:t>y</w:t>
      </w:r>
      <w:r w:rsidRPr="0094643A">
        <w:rPr>
          <w:rFonts w:eastAsia="Times New Roman" w:cstheme="minorHAnsi"/>
          <w:color w:val="000000"/>
          <w:sz w:val="24"/>
          <w:szCs w:val="24"/>
        </w:rPr>
        <w:t xml:space="preserve"> pets. </w:t>
      </w:r>
      <w:r w:rsidR="00B44439" w:rsidRPr="0094643A">
        <w:rPr>
          <w:rFonts w:eastAsia="Times New Roman" w:cstheme="minorHAnsi"/>
          <w:color w:val="000000"/>
          <w:sz w:val="24"/>
          <w:szCs w:val="24"/>
        </w:rPr>
        <w:t xml:space="preserve">SPCA Florida collects and distributes cat and dog food to keep animals with their families and avoid the need to surrender them.  In 2021, SPCA Florida saw an 82% increase in the number of animals served.  </w:t>
      </w:r>
    </w:p>
    <w:p w14:paraId="6C9D8D9E" w14:textId="734ED404" w:rsidR="00B44439" w:rsidRPr="0094643A" w:rsidRDefault="00B44439" w:rsidP="00E12230">
      <w:pPr>
        <w:spacing w:after="0" w:line="240" w:lineRule="auto"/>
        <w:rPr>
          <w:rFonts w:eastAsia="Times New Roman" w:cstheme="minorHAnsi"/>
          <w:color w:val="000000"/>
          <w:sz w:val="24"/>
          <w:szCs w:val="24"/>
        </w:rPr>
      </w:pPr>
    </w:p>
    <w:p w14:paraId="322893C4" w14:textId="4589CDAA" w:rsidR="00B44439" w:rsidRPr="0094643A" w:rsidRDefault="00B44439" w:rsidP="00E12230">
      <w:pPr>
        <w:spacing w:after="0" w:line="240" w:lineRule="auto"/>
        <w:rPr>
          <w:rFonts w:eastAsia="Times New Roman" w:cstheme="minorHAnsi"/>
          <w:color w:val="000000"/>
          <w:sz w:val="24"/>
          <w:szCs w:val="24"/>
        </w:rPr>
      </w:pPr>
      <w:r w:rsidRPr="0094643A">
        <w:rPr>
          <w:rFonts w:eastAsia="Times New Roman" w:cstheme="minorHAnsi"/>
          <w:color w:val="000000"/>
          <w:sz w:val="24"/>
          <w:szCs w:val="24"/>
        </w:rPr>
        <w:t xml:space="preserve">In 2021, SPCA Florida gave a total of 136,666 </w:t>
      </w:r>
      <w:r w:rsidR="00D030D9" w:rsidRPr="0094643A">
        <w:rPr>
          <w:rFonts w:eastAsia="Times New Roman" w:cstheme="minorHAnsi"/>
          <w:color w:val="000000"/>
          <w:sz w:val="24"/>
          <w:szCs w:val="24"/>
        </w:rPr>
        <w:t xml:space="preserve">pounds of </w:t>
      </w:r>
      <w:r w:rsidRPr="0094643A">
        <w:rPr>
          <w:rFonts w:eastAsia="Times New Roman" w:cstheme="minorHAnsi"/>
          <w:color w:val="000000"/>
          <w:sz w:val="24"/>
          <w:szCs w:val="24"/>
        </w:rPr>
        <w:t>cat and dog food to income-qualified famil</w:t>
      </w:r>
      <w:r w:rsidR="00D030D9" w:rsidRPr="0094643A">
        <w:rPr>
          <w:rFonts w:eastAsia="Times New Roman" w:cstheme="minorHAnsi"/>
          <w:color w:val="000000"/>
          <w:sz w:val="24"/>
          <w:szCs w:val="24"/>
        </w:rPr>
        <w:t>y</w:t>
      </w:r>
      <w:r w:rsidRPr="0094643A">
        <w:rPr>
          <w:rFonts w:eastAsia="Times New Roman" w:cstheme="minorHAnsi"/>
          <w:color w:val="000000"/>
          <w:sz w:val="24"/>
          <w:szCs w:val="24"/>
        </w:rPr>
        <w:t xml:space="preserve"> pets. </w:t>
      </w:r>
    </w:p>
    <w:p w14:paraId="7E3DE8A7" w14:textId="77777777" w:rsidR="00E12230" w:rsidRPr="0094643A" w:rsidRDefault="00E12230" w:rsidP="004E2414">
      <w:pPr>
        <w:spacing w:after="0" w:line="240" w:lineRule="auto"/>
        <w:rPr>
          <w:rFonts w:eastAsia="Times New Roman" w:cstheme="minorHAnsi"/>
          <w:kern w:val="28"/>
          <w:sz w:val="24"/>
          <w:szCs w:val="24"/>
          <w14:ligatures w14:val="standard"/>
          <w14:cntxtAlts/>
        </w:rPr>
      </w:pPr>
    </w:p>
    <w:p w14:paraId="08AE4255" w14:textId="05212610" w:rsidR="007726A9" w:rsidRPr="0094643A" w:rsidRDefault="007726A9" w:rsidP="007726A9">
      <w:pPr>
        <w:spacing w:after="0" w:line="240" w:lineRule="auto"/>
        <w:rPr>
          <w:rFonts w:eastAsia="Times New Roman" w:cstheme="minorHAnsi"/>
          <w:kern w:val="28"/>
          <w:sz w:val="24"/>
          <w:szCs w:val="24"/>
          <w14:ligatures w14:val="standard"/>
          <w14:cntxtAlts/>
        </w:rPr>
      </w:pPr>
      <w:r w:rsidRPr="0094643A">
        <w:rPr>
          <w:rFonts w:eastAsia="Times New Roman" w:cstheme="minorHAnsi"/>
          <w:kern w:val="28"/>
          <w:sz w:val="24"/>
          <w:szCs w:val="24"/>
          <w14:ligatures w14:val="standard"/>
          <w14:cntxtAlts/>
        </w:rPr>
        <w:t xml:space="preserve">The Bissell Pet Foundation believes that every dog and cat </w:t>
      </w:r>
      <w:proofErr w:type="gramStart"/>
      <w:r w:rsidR="00D030D9" w:rsidRPr="0094643A">
        <w:rPr>
          <w:rFonts w:eastAsia="Times New Roman" w:cstheme="minorHAnsi"/>
          <w:kern w:val="28"/>
          <w:sz w:val="24"/>
          <w:szCs w:val="24"/>
          <w14:ligatures w14:val="standard"/>
          <w14:cntxtAlts/>
        </w:rPr>
        <w:t>deserves</w:t>
      </w:r>
      <w:proofErr w:type="gramEnd"/>
      <w:r w:rsidRPr="0094643A">
        <w:rPr>
          <w:rFonts w:eastAsia="Times New Roman" w:cstheme="minorHAnsi"/>
          <w:kern w:val="28"/>
          <w:sz w:val="24"/>
          <w:szCs w:val="24"/>
          <w14:ligatures w14:val="standard"/>
          <w14:cntxtAlts/>
        </w:rPr>
        <w:t xml:space="preserve"> </w:t>
      </w:r>
      <w:r w:rsidR="00A075AC" w:rsidRPr="0094643A">
        <w:rPr>
          <w:rFonts w:eastAsia="Times New Roman" w:cstheme="minorHAnsi"/>
          <w:kern w:val="28"/>
          <w:sz w:val="24"/>
          <w:szCs w:val="24"/>
          <w14:ligatures w14:val="standard"/>
          <w14:cntxtAlts/>
        </w:rPr>
        <w:t xml:space="preserve">to have </w:t>
      </w:r>
      <w:r w:rsidR="00EF5AAA" w:rsidRPr="0094643A">
        <w:rPr>
          <w:rFonts w:eastAsia="Times New Roman" w:cstheme="minorHAnsi"/>
          <w:kern w:val="28"/>
          <w:sz w:val="24"/>
          <w:szCs w:val="24"/>
          <w14:ligatures w14:val="standard"/>
          <w14:cntxtAlts/>
        </w:rPr>
        <w:t xml:space="preserve">daily </w:t>
      </w:r>
      <w:r w:rsidR="00A075AC" w:rsidRPr="0094643A">
        <w:rPr>
          <w:rFonts w:eastAsia="Times New Roman" w:cstheme="minorHAnsi"/>
          <w:kern w:val="28"/>
          <w:sz w:val="24"/>
          <w:szCs w:val="24"/>
          <w14:ligatures w14:val="standard"/>
          <w14:cntxtAlts/>
        </w:rPr>
        <w:t>nutrition</w:t>
      </w:r>
      <w:r w:rsidR="00EF5AAA" w:rsidRPr="0094643A">
        <w:rPr>
          <w:rFonts w:eastAsia="Times New Roman" w:cstheme="minorHAnsi"/>
          <w:kern w:val="28"/>
          <w:sz w:val="24"/>
          <w:szCs w:val="24"/>
          <w14:ligatures w14:val="standard"/>
          <w14:cntxtAlts/>
        </w:rPr>
        <w:t xml:space="preserve"> and a loving</w:t>
      </w:r>
      <w:r w:rsidRPr="0094643A">
        <w:rPr>
          <w:rFonts w:eastAsia="Times New Roman" w:cstheme="minorHAnsi"/>
          <w:kern w:val="28"/>
          <w:sz w:val="24"/>
          <w:szCs w:val="24"/>
          <w14:ligatures w14:val="standard"/>
          <w14:cntxtAlts/>
        </w:rPr>
        <w:t xml:space="preserve"> home. The Bissell Pet Foundation Grant will save the lives of loving dogs </w:t>
      </w:r>
      <w:r w:rsidR="00EF5AAA" w:rsidRPr="0094643A">
        <w:rPr>
          <w:rFonts w:eastAsia="Times New Roman" w:cstheme="minorHAnsi"/>
          <w:kern w:val="28"/>
          <w:sz w:val="24"/>
          <w:szCs w:val="24"/>
          <w14:ligatures w14:val="standard"/>
          <w14:cntxtAlts/>
        </w:rPr>
        <w:t>and cats that would otherwise go without food.</w:t>
      </w:r>
    </w:p>
    <w:p w14:paraId="20337BAA" w14:textId="77777777" w:rsidR="007726A9" w:rsidRPr="0094643A" w:rsidRDefault="007726A9" w:rsidP="007726A9">
      <w:pPr>
        <w:spacing w:after="0" w:line="240" w:lineRule="auto"/>
        <w:rPr>
          <w:rFonts w:eastAsia="Times New Roman" w:cstheme="minorHAnsi"/>
          <w:kern w:val="28"/>
          <w:sz w:val="24"/>
          <w:szCs w:val="24"/>
          <w14:ligatures w14:val="standard"/>
          <w14:cntxtAlts/>
        </w:rPr>
      </w:pPr>
    </w:p>
    <w:p w14:paraId="0922C638" w14:textId="1C715009" w:rsidR="007726A9" w:rsidRPr="0094643A" w:rsidRDefault="007726A9" w:rsidP="007726A9">
      <w:pPr>
        <w:spacing w:after="0" w:line="240" w:lineRule="auto"/>
        <w:rPr>
          <w:rFonts w:eastAsia="Times New Roman" w:cstheme="minorHAnsi"/>
          <w:kern w:val="28"/>
          <w:sz w:val="24"/>
          <w:szCs w:val="24"/>
          <w14:ligatures w14:val="standard"/>
          <w14:cntxtAlts/>
        </w:rPr>
      </w:pPr>
      <w:r w:rsidRPr="0094643A">
        <w:rPr>
          <w:rFonts w:eastAsia="Times New Roman" w:cstheme="minorHAnsi"/>
          <w:kern w:val="28"/>
          <w:sz w:val="24"/>
          <w:szCs w:val="24"/>
          <w14:ligatures w14:val="standard"/>
          <w14:cntxtAlts/>
        </w:rPr>
        <w:t>Shelters such as SPCA Florida work tirelessly every day to address the pet overpopulation problem</w:t>
      </w:r>
      <w:r w:rsidR="00D030D9" w:rsidRPr="0094643A">
        <w:rPr>
          <w:rFonts w:eastAsia="Times New Roman" w:cstheme="minorHAnsi"/>
          <w:kern w:val="28"/>
          <w:sz w:val="24"/>
          <w:szCs w:val="24"/>
          <w14:ligatures w14:val="standard"/>
          <w14:cntxtAlts/>
        </w:rPr>
        <w:t>,</w:t>
      </w:r>
      <w:r w:rsidRPr="0094643A">
        <w:rPr>
          <w:rFonts w:eastAsia="Times New Roman" w:cstheme="minorHAnsi"/>
          <w:kern w:val="28"/>
          <w:sz w:val="24"/>
          <w:szCs w:val="24"/>
          <w14:ligatures w14:val="standard"/>
          <w14:cntxtAlts/>
        </w:rPr>
        <w:t xml:space="preserve"> and they need </w:t>
      </w:r>
      <w:r w:rsidR="00D030D9" w:rsidRPr="0094643A">
        <w:rPr>
          <w:rFonts w:eastAsia="Times New Roman" w:cstheme="minorHAnsi"/>
          <w:kern w:val="28"/>
          <w:sz w:val="24"/>
          <w:szCs w:val="24"/>
          <w14:ligatures w14:val="standard"/>
          <w14:cntxtAlts/>
        </w:rPr>
        <w:t xml:space="preserve">your </w:t>
      </w:r>
      <w:r w:rsidRPr="0094643A">
        <w:rPr>
          <w:rFonts w:eastAsia="Times New Roman" w:cstheme="minorHAnsi"/>
          <w:kern w:val="28"/>
          <w:sz w:val="24"/>
          <w:szCs w:val="24"/>
          <w14:ligatures w14:val="standard"/>
          <w14:cntxtAlts/>
        </w:rPr>
        <w:t>help. Along with your support, BISSELL Pet Foundation provides much-needed f</w:t>
      </w:r>
      <w:r w:rsidR="00EF5AAA" w:rsidRPr="0094643A">
        <w:rPr>
          <w:rFonts w:eastAsia="Times New Roman" w:cstheme="minorHAnsi"/>
          <w:kern w:val="28"/>
          <w:sz w:val="24"/>
          <w:szCs w:val="24"/>
          <w14:ligatures w14:val="standard"/>
          <w14:cntxtAlts/>
        </w:rPr>
        <w:t xml:space="preserve">ood </w:t>
      </w:r>
      <w:r w:rsidRPr="0094643A">
        <w:rPr>
          <w:rFonts w:eastAsia="Times New Roman" w:cstheme="minorHAnsi"/>
          <w:kern w:val="28"/>
          <w:sz w:val="24"/>
          <w:szCs w:val="24"/>
          <w14:ligatures w14:val="standard"/>
          <w14:cntxtAlts/>
        </w:rPr>
        <w:t>assistance to change the outlook for thousands of dogs and cats, until every pet h</w:t>
      </w:r>
      <w:r w:rsidR="00EF5AAA" w:rsidRPr="0094643A">
        <w:rPr>
          <w:rFonts w:eastAsia="Times New Roman" w:cstheme="minorHAnsi"/>
          <w:kern w:val="28"/>
          <w:sz w:val="24"/>
          <w:szCs w:val="24"/>
          <w14:ligatures w14:val="standard"/>
          <w14:cntxtAlts/>
        </w:rPr>
        <w:t>as food</w:t>
      </w:r>
      <w:r w:rsidRPr="0094643A">
        <w:rPr>
          <w:rFonts w:eastAsia="Times New Roman" w:cstheme="minorHAnsi"/>
          <w:kern w:val="28"/>
          <w:sz w:val="24"/>
          <w:szCs w:val="24"/>
          <w14:ligatures w14:val="standard"/>
          <w14:cntxtAlts/>
        </w:rPr>
        <w:t>.</w:t>
      </w:r>
    </w:p>
    <w:p w14:paraId="161B163B" w14:textId="77777777" w:rsidR="007726A9" w:rsidRPr="0094643A" w:rsidRDefault="007726A9" w:rsidP="007726A9">
      <w:pPr>
        <w:spacing w:after="0" w:line="240" w:lineRule="auto"/>
        <w:rPr>
          <w:rFonts w:eastAsia="Times New Roman" w:cstheme="minorHAnsi"/>
          <w:kern w:val="28"/>
          <w:sz w:val="24"/>
          <w:szCs w:val="24"/>
          <w14:ligatures w14:val="standard"/>
          <w14:cntxtAlts/>
        </w:rPr>
      </w:pPr>
      <w:r w:rsidRPr="0094643A">
        <w:rPr>
          <w:rFonts w:eastAsia="Times New Roman" w:cstheme="minorHAnsi"/>
          <w:kern w:val="28"/>
          <w:sz w:val="24"/>
          <w:szCs w:val="24"/>
          <w14:ligatures w14:val="standard"/>
          <w14:cntxtAlts/>
        </w:rPr>
        <w:t xml:space="preserve"> </w:t>
      </w:r>
    </w:p>
    <w:p w14:paraId="28309EA4" w14:textId="54AAFD06" w:rsidR="007726A9" w:rsidRPr="0094643A" w:rsidRDefault="007726A9" w:rsidP="007726A9">
      <w:pPr>
        <w:spacing w:after="0" w:line="240" w:lineRule="auto"/>
        <w:rPr>
          <w:rFonts w:eastAsia="Times New Roman" w:cstheme="minorHAnsi"/>
          <w:kern w:val="28"/>
          <w:sz w:val="24"/>
          <w:szCs w:val="24"/>
          <w14:ligatures w14:val="standard"/>
          <w14:cntxtAlts/>
        </w:rPr>
      </w:pPr>
      <w:r w:rsidRPr="0094643A">
        <w:rPr>
          <w:rFonts w:eastAsia="Times New Roman" w:cstheme="minorHAnsi"/>
          <w:kern w:val="28"/>
          <w:sz w:val="24"/>
          <w:szCs w:val="24"/>
          <w14:ligatures w14:val="standard"/>
          <w14:cntxtAlts/>
        </w:rPr>
        <w:t xml:space="preserve">BISSELL Pet Foundation exists to assist animal welfare organizations. This includes helping to reduce the number of animals in shelters and rescues through </w:t>
      </w:r>
      <w:r w:rsidR="00D030D9" w:rsidRPr="0094643A">
        <w:rPr>
          <w:rFonts w:eastAsia="Times New Roman" w:cstheme="minorHAnsi"/>
          <w:kern w:val="28"/>
          <w:sz w:val="24"/>
          <w:szCs w:val="24"/>
          <w14:ligatures w14:val="standard"/>
          <w14:cntxtAlts/>
        </w:rPr>
        <w:t xml:space="preserve">increased </w:t>
      </w:r>
      <w:r w:rsidRPr="0094643A">
        <w:rPr>
          <w:rFonts w:eastAsia="Times New Roman" w:cstheme="minorHAnsi"/>
          <w:kern w:val="28"/>
          <w:sz w:val="24"/>
          <w:szCs w:val="24"/>
          <w14:ligatures w14:val="standard"/>
          <w14:cntxtAlts/>
        </w:rPr>
        <w:t>pet adoption, spay and neuter programs, microchipping</w:t>
      </w:r>
      <w:r w:rsidR="00EF5AAA" w:rsidRPr="0094643A">
        <w:rPr>
          <w:rFonts w:eastAsia="Times New Roman" w:cstheme="minorHAnsi"/>
          <w:kern w:val="28"/>
          <w:sz w:val="24"/>
          <w:szCs w:val="24"/>
          <w14:ligatures w14:val="standard"/>
          <w14:cntxtAlts/>
        </w:rPr>
        <w:t>, food programs,</w:t>
      </w:r>
      <w:r w:rsidRPr="0094643A">
        <w:rPr>
          <w:rFonts w:eastAsia="Times New Roman" w:cstheme="minorHAnsi"/>
          <w:kern w:val="28"/>
          <w:sz w:val="24"/>
          <w:szCs w:val="24"/>
          <w14:ligatures w14:val="standard"/>
          <w14:cntxtAlts/>
        </w:rPr>
        <w:t xml:space="preserve"> and foster care.  SPCA Florida is grateful for their lifesaving support of Polk County’s homeless animals.</w:t>
      </w:r>
    </w:p>
    <w:p w14:paraId="72DF9C40" w14:textId="77777777" w:rsidR="004E2414" w:rsidRPr="0094643A" w:rsidRDefault="004E2414" w:rsidP="004E2414">
      <w:pPr>
        <w:spacing w:after="0" w:line="240" w:lineRule="auto"/>
        <w:rPr>
          <w:rFonts w:eastAsia="Times New Roman" w:cstheme="minorHAnsi"/>
          <w:kern w:val="28"/>
          <w:sz w:val="24"/>
          <w:szCs w:val="24"/>
          <w14:ligatures w14:val="standard"/>
          <w14:cntxtAlts/>
        </w:rPr>
      </w:pPr>
    </w:p>
    <w:p w14:paraId="077A3931" w14:textId="3F8B3732" w:rsidR="004E2414" w:rsidRPr="00B44439" w:rsidRDefault="004E2414" w:rsidP="004E2414">
      <w:pPr>
        <w:spacing w:after="0" w:line="240" w:lineRule="auto"/>
        <w:rPr>
          <w:rFonts w:eastAsia="Times New Roman" w:cstheme="minorHAnsi"/>
          <w:kern w:val="28"/>
          <w:sz w:val="24"/>
          <w:szCs w:val="24"/>
          <w14:ligatures w14:val="standard"/>
          <w14:cntxtAlts/>
        </w:rPr>
      </w:pPr>
      <w:r w:rsidRPr="0094643A">
        <w:rPr>
          <w:rFonts w:eastAsia="Times New Roman" w:cstheme="minorHAnsi"/>
          <w:kern w:val="28"/>
          <w:sz w:val="24"/>
          <w:szCs w:val="24"/>
          <w14:ligatures w14:val="standard"/>
          <w14:cntxtAlts/>
        </w:rPr>
        <w:t>SPCA Florida is grateful for the opportunity to give our communities animals a long life of unconditional love</w:t>
      </w:r>
      <w:r w:rsidR="00B44439" w:rsidRPr="0094643A">
        <w:rPr>
          <w:rFonts w:eastAsia="Times New Roman" w:cstheme="minorHAnsi"/>
          <w:kern w:val="28"/>
          <w:sz w:val="24"/>
          <w:szCs w:val="24"/>
          <w14:ligatures w14:val="standard"/>
          <w14:cntxtAlts/>
        </w:rPr>
        <w:t xml:space="preserve"> and nutrition</w:t>
      </w:r>
      <w:r w:rsidR="00D030D9" w:rsidRPr="0094643A">
        <w:rPr>
          <w:rFonts w:eastAsia="Times New Roman" w:cstheme="minorHAnsi"/>
          <w:kern w:val="28"/>
          <w:sz w:val="24"/>
          <w:szCs w:val="24"/>
          <w14:ligatures w14:val="standard"/>
          <w14:cntxtAlts/>
        </w:rPr>
        <w:t xml:space="preserve"> by assisting t</w:t>
      </w:r>
      <w:r w:rsidRPr="0094643A">
        <w:rPr>
          <w:rFonts w:eastAsia="Times New Roman" w:cstheme="minorHAnsi"/>
          <w:kern w:val="28"/>
          <w:sz w:val="24"/>
          <w:szCs w:val="24"/>
          <w14:ligatures w14:val="standard"/>
          <w14:cntxtAlts/>
        </w:rPr>
        <w:t>he families who care for them.</w:t>
      </w:r>
    </w:p>
    <w:p w14:paraId="76F0BCAD" w14:textId="77777777" w:rsidR="004E2414" w:rsidRDefault="004E2414" w:rsidP="004E2414">
      <w:pPr>
        <w:spacing w:after="0" w:line="240" w:lineRule="auto"/>
        <w:rPr>
          <w:rFonts w:asciiTheme="majorHAnsi" w:hAnsiTheme="majorHAnsi" w:cs="Arial"/>
          <w:sz w:val="24"/>
          <w:szCs w:val="24"/>
        </w:rPr>
      </w:pP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96B6" w14:textId="77777777" w:rsidR="00A861C2" w:rsidRDefault="00A861C2" w:rsidP="00305834">
      <w:pPr>
        <w:spacing w:after="0" w:line="240" w:lineRule="auto"/>
      </w:pPr>
      <w:r>
        <w:separator/>
      </w:r>
    </w:p>
  </w:endnote>
  <w:endnote w:type="continuationSeparator" w:id="0">
    <w:p w14:paraId="70AFB9F7" w14:textId="77777777" w:rsidR="00A861C2" w:rsidRDefault="00A861C2"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4F45" w14:textId="77777777" w:rsidR="00A861C2" w:rsidRDefault="00A861C2" w:rsidP="00305834">
      <w:pPr>
        <w:spacing w:after="0" w:line="240" w:lineRule="auto"/>
      </w:pPr>
      <w:r>
        <w:separator/>
      </w:r>
    </w:p>
  </w:footnote>
  <w:footnote w:type="continuationSeparator" w:id="0">
    <w:p w14:paraId="4BA6AF8E" w14:textId="77777777" w:rsidR="00A861C2" w:rsidRDefault="00A861C2"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94643A"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1F0C"/>
    <w:rsid w:val="00055372"/>
    <w:rsid w:val="00057DF3"/>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0F0C"/>
    <w:rsid w:val="0042381A"/>
    <w:rsid w:val="00440856"/>
    <w:rsid w:val="00445397"/>
    <w:rsid w:val="004717E6"/>
    <w:rsid w:val="00485988"/>
    <w:rsid w:val="004A486F"/>
    <w:rsid w:val="004B5E68"/>
    <w:rsid w:val="004D1711"/>
    <w:rsid w:val="004D6309"/>
    <w:rsid w:val="004E2414"/>
    <w:rsid w:val="004E27CA"/>
    <w:rsid w:val="004F2590"/>
    <w:rsid w:val="004F43F6"/>
    <w:rsid w:val="00530EEF"/>
    <w:rsid w:val="005348BB"/>
    <w:rsid w:val="00543782"/>
    <w:rsid w:val="0054550D"/>
    <w:rsid w:val="00551E4F"/>
    <w:rsid w:val="00556528"/>
    <w:rsid w:val="00576C07"/>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32B74"/>
    <w:rsid w:val="0074376D"/>
    <w:rsid w:val="0077019C"/>
    <w:rsid w:val="007726A9"/>
    <w:rsid w:val="007A3A1B"/>
    <w:rsid w:val="007A65E6"/>
    <w:rsid w:val="007C2733"/>
    <w:rsid w:val="007D5A1A"/>
    <w:rsid w:val="007E685A"/>
    <w:rsid w:val="007E74AA"/>
    <w:rsid w:val="00822973"/>
    <w:rsid w:val="008434F2"/>
    <w:rsid w:val="00844A94"/>
    <w:rsid w:val="00870E5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4643A"/>
    <w:rsid w:val="0095203B"/>
    <w:rsid w:val="00976729"/>
    <w:rsid w:val="00985634"/>
    <w:rsid w:val="00990C04"/>
    <w:rsid w:val="009A0E71"/>
    <w:rsid w:val="009A5078"/>
    <w:rsid w:val="009C478D"/>
    <w:rsid w:val="009C4E16"/>
    <w:rsid w:val="009E4EB3"/>
    <w:rsid w:val="00A001D0"/>
    <w:rsid w:val="00A03950"/>
    <w:rsid w:val="00A075AC"/>
    <w:rsid w:val="00A10550"/>
    <w:rsid w:val="00A16285"/>
    <w:rsid w:val="00A2070E"/>
    <w:rsid w:val="00A251DD"/>
    <w:rsid w:val="00A47285"/>
    <w:rsid w:val="00A7622B"/>
    <w:rsid w:val="00A861C2"/>
    <w:rsid w:val="00AA3BC5"/>
    <w:rsid w:val="00AA44C9"/>
    <w:rsid w:val="00AC4724"/>
    <w:rsid w:val="00AE361D"/>
    <w:rsid w:val="00AF0F0A"/>
    <w:rsid w:val="00B0296D"/>
    <w:rsid w:val="00B10C0A"/>
    <w:rsid w:val="00B10FDD"/>
    <w:rsid w:val="00B12C4A"/>
    <w:rsid w:val="00B24148"/>
    <w:rsid w:val="00B42EA0"/>
    <w:rsid w:val="00B44439"/>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473"/>
    <w:rsid w:val="00CD4892"/>
    <w:rsid w:val="00CD68B8"/>
    <w:rsid w:val="00CE5E79"/>
    <w:rsid w:val="00CE65BE"/>
    <w:rsid w:val="00CE69A7"/>
    <w:rsid w:val="00CF0485"/>
    <w:rsid w:val="00D01866"/>
    <w:rsid w:val="00D02D1A"/>
    <w:rsid w:val="00D030D9"/>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12230"/>
    <w:rsid w:val="00E26104"/>
    <w:rsid w:val="00E27A52"/>
    <w:rsid w:val="00E32698"/>
    <w:rsid w:val="00E37219"/>
    <w:rsid w:val="00E633EB"/>
    <w:rsid w:val="00E71B10"/>
    <w:rsid w:val="00E83727"/>
    <w:rsid w:val="00E96CD5"/>
    <w:rsid w:val="00EB11CD"/>
    <w:rsid w:val="00EB7E6F"/>
    <w:rsid w:val="00ED43AF"/>
    <w:rsid w:val="00EE2318"/>
    <w:rsid w:val="00EE6F1A"/>
    <w:rsid w:val="00EF5AA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39754628">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05198255">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45</cp:revision>
  <cp:lastPrinted>2021-10-11T16:56:00Z</cp:lastPrinted>
  <dcterms:created xsi:type="dcterms:W3CDTF">2021-08-23T13:22:00Z</dcterms:created>
  <dcterms:modified xsi:type="dcterms:W3CDTF">2022-07-26T15:53:00Z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