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5CDA" w14:textId="7DEE4EE5" w:rsidR="00CD68B8" w:rsidRDefault="00305834" w:rsidP="00D55B5B">
      <w:pPr>
        <w:spacing w:after="0" w:line="240" w:lineRule="auto"/>
        <w:rPr>
          <w:rFonts w:asciiTheme="majorHAnsi" w:hAnsiTheme="majorHAnsi" w:cs="Arial"/>
          <w:b/>
        </w:rPr>
      </w:pPr>
      <w:r w:rsidRPr="00A251DD">
        <w:rPr>
          <w:rFonts w:asciiTheme="majorHAnsi" w:hAnsiTheme="majorHAnsi" w:cs="Arial"/>
          <w:b/>
        </w:rPr>
        <w:t>For immediate release:</w:t>
      </w:r>
      <w:r w:rsidR="004D6309">
        <w:rPr>
          <w:rFonts w:asciiTheme="majorHAnsi" w:hAnsiTheme="majorHAnsi" w:cs="Arial"/>
          <w:b/>
        </w:rPr>
        <w:t xml:space="preserve">  </w:t>
      </w:r>
      <w:r w:rsidR="009C1BFB">
        <w:rPr>
          <w:rFonts w:asciiTheme="majorHAnsi" w:hAnsiTheme="majorHAnsi" w:cs="Arial"/>
          <w:b/>
        </w:rPr>
        <w:t xml:space="preserve">October </w:t>
      </w:r>
      <w:r w:rsidR="003E7F97">
        <w:rPr>
          <w:rFonts w:asciiTheme="majorHAnsi" w:hAnsiTheme="majorHAnsi" w:cs="Arial"/>
          <w:b/>
        </w:rPr>
        <w:t>19</w:t>
      </w:r>
      <w:r w:rsidR="00A10550">
        <w:rPr>
          <w:rFonts w:asciiTheme="majorHAnsi" w:hAnsiTheme="majorHAnsi" w:cs="Arial"/>
          <w:b/>
        </w:rPr>
        <w:t>, 2021</w:t>
      </w:r>
    </w:p>
    <w:p w14:paraId="3FA94621" w14:textId="77777777" w:rsidR="00445397" w:rsidRPr="00D5785D" w:rsidRDefault="00445397" w:rsidP="00925541">
      <w:pPr>
        <w:rPr>
          <w:rFonts w:asciiTheme="majorHAnsi" w:hAnsiTheme="majorHAnsi" w:cs="Arial"/>
          <w:b/>
          <w:sz w:val="28"/>
          <w:szCs w:val="28"/>
        </w:rPr>
      </w:pPr>
    </w:p>
    <w:p w14:paraId="6FC57926" w14:textId="4BB50A15" w:rsidR="00323A40" w:rsidRDefault="008779F2" w:rsidP="00323A40">
      <w:pPr>
        <w:pStyle w:val="Heading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kern w:val="28"/>
          <w14:ligatures w14:val="standard"/>
          <w14:cntxtAlts/>
        </w:rPr>
      </w:pPr>
      <w:r>
        <w:rPr>
          <w:rFonts w:asciiTheme="majorHAnsi" w:eastAsiaTheme="minorHAnsi" w:hAnsiTheme="majorHAnsi" w:cs="Arial"/>
          <w:bCs w:val="0"/>
          <w:sz w:val="28"/>
          <w:szCs w:val="28"/>
        </w:rPr>
        <w:t xml:space="preserve">FL SARC Deploys for First Time </w:t>
      </w:r>
      <w:r w:rsidR="009C1BFB">
        <w:rPr>
          <w:rFonts w:asciiTheme="majorHAnsi" w:eastAsiaTheme="minorHAnsi" w:hAnsiTheme="majorHAnsi" w:cs="Arial"/>
          <w:bCs w:val="0"/>
          <w:sz w:val="28"/>
          <w:szCs w:val="28"/>
        </w:rPr>
        <w:t xml:space="preserve">Under SPCA Florida Umbrella </w:t>
      </w:r>
      <w:r>
        <w:rPr>
          <w:rFonts w:asciiTheme="majorHAnsi" w:eastAsiaTheme="minorHAnsi" w:hAnsiTheme="majorHAnsi" w:cs="Arial"/>
          <w:bCs w:val="0"/>
          <w:sz w:val="28"/>
          <w:szCs w:val="28"/>
        </w:rPr>
        <w:t>to Assist Animals Impacted by Hurricane Ida</w:t>
      </w:r>
    </w:p>
    <w:p w14:paraId="05C5878A" w14:textId="77777777" w:rsidR="00323A40" w:rsidRDefault="00323A40" w:rsidP="00323A40">
      <w:pPr>
        <w:spacing w:after="0" w:line="240" w:lineRule="auto"/>
        <w:rPr>
          <w:rFonts w:asciiTheme="majorHAnsi" w:eastAsia="Times New Roman" w:hAnsiTheme="majorHAnsi" w:cs="Arial"/>
          <w:color w:val="000000"/>
          <w:kern w:val="28"/>
          <w:sz w:val="24"/>
          <w:szCs w:val="24"/>
          <w14:ligatures w14:val="standard"/>
          <w14:cntxtAlts/>
        </w:rPr>
      </w:pPr>
    </w:p>
    <w:p w14:paraId="387E8775" w14:textId="54160BE0" w:rsidR="00323A40" w:rsidRPr="009F4FF9" w:rsidRDefault="00323A40" w:rsidP="00DF268F">
      <w:pPr>
        <w:spacing w:after="0" w:line="240" w:lineRule="auto"/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</w:pPr>
      <w:r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Lakeland FL - SPCA Florida </w:t>
      </w:r>
      <w:r w:rsidR="00CC12D7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is on a mission to save lives through a variety of initiatives both locally and nationally. </w:t>
      </w:r>
      <w:r w:rsidR="00E11688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Since the absorption of Florida State Animal Response Coalition, </w:t>
      </w:r>
      <w:r w:rsidR="006D5CE1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“</w:t>
      </w:r>
      <w:r w:rsidR="00E11688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FL</w:t>
      </w:r>
      <w:r w:rsidR="006D5CE1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</w:t>
      </w:r>
      <w:r w:rsidR="00E11688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SARC</w:t>
      </w:r>
      <w:r w:rsidR="006D5CE1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”</w:t>
      </w:r>
      <w:r w:rsidR="00E11688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, a nonprofit 501(c) 3 emergency response organization on</w:t>
      </w:r>
      <w:r w:rsidR="00C95F31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September 1, 2021,</w:t>
      </w:r>
      <w:r w:rsidR="00CC12D7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</w:t>
      </w:r>
      <w:r w:rsidR="00D10248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volunteers </w:t>
      </w:r>
      <w:r w:rsidR="006D5CE1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have</w:t>
      </w:r>
      <w:r w:rsidR="00E11688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deploy</w:t>
      </w:r>
      <w:r w:rsidR="006D5CE1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ed</w:t>
      </w:r>
      <w:r w:rsidR="00E11688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to Louisiana</w:t>
      </w:r>
      <w:r w:rsidR="00D10248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in support of animals impacted by</w:t>
      </w:r>
      <w:r w:rsidR="00E11688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Hurricane Ida.</w:t>
      </w:r>
    </w:p>
    <w:p w14:paraId="7EFEABD7" w14:textId="0B136147" w:rsidR="00766167" w:rsidRPr="009F4FF9" w:rsidRDefault="00766167" w:rsidP="00DF268F">
      <w:pPr>
        <w:spacing w:after="0" w:line="240" w:lineRule="auto"/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</w:pPr>
    </w:p>
    <w:p w14:paraId="4E431484" w14:textId="073270EE" w:rsidR="00155996" w:rsidRPr="009F4FF9" w:rsidRDefault="008779F2" w:rsidP="00155996">
      <w:pPr>
        <w:spacing w:after="0" w:line="240" w:lineRule="auto"/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</w:pPr>
      <w:r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At the request of the ASPCA (</w:t>
      </w:r>
      <w:r w:rsidR="006C1EF4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the </w:t>
      </w:r>
      <w:r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American Society for the Prevention of Cruelty to Animals) disaster response team</w:t>
      </w:r>
      <w:r w:rsidR="006C1EF4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,</w:t>
      </w:r>
      <w:r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FL SARC is responding to </w:t>
      </w:r>
      <w:r w:rsidR="006C1EF4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Louisiana to </w:t>
      </w:r>
      <w:r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provide daily care for displaced animals at the Terrebonne Parish Animal Shelter. The ASPCA has been on the ground </w:t>
      </w:r>
      <w:proofErr w:type="gramStart"/>
      <w:r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providing assistance</w:t>
      </w:r>
      <w:proofErr w:type="gramEnd"/>
      <w:r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, including search-and-rescue, emergency sheltering, evacuation, and pet food distribution, for more than 1,500 animals impacted by Hurricane Ida since before the storm made landfall. </w:t>
      </w:r>
      <w:r w:rsidR="00155996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Trained volunteers will have boots on the ground to assist animals impacted by Hurricane Ida housed in an emergency shelter at Terrebo</w:t>
      </w:r>
      <w:r w:rsidR="00421B06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n</w:t>
      </w:r>
      <w:r w:rsidR="00155996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ne Parish Animal Shelter.  Providing daily animal care is the focus </w:t>
      </w:r>
      <w:r w:rsidR="002F4E2E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for the deployed volunteers</w:t>
      </w:r>
      <w:r w:rsidR="006D5CE1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for three weeks</w:t>
      </w:r>
      <w:r w:rsidR="002F4E2E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.</w:t>
      </w:r>
    </w:p>
    <w:p w14:paraId="49B44C00" w14:textId="77777777" w:rsidR="00155996" w:rsidRPr="009F4FF9" w:rsidRDefault="00155996" w:rsidP="00766167">
      <w:pPr>
        <w:spacing w:after="0" w:line="240" w:lineRule="auto"/>
        <w:rPr>
          <w:rFonts w:ascii="Cambria" w:hAnsi="Cambria"/>
        </w:rPr>
      </w:pPr>
    </w:p>
    <w:p w14:paraId="530AB757" w14:textId="4D0143AC" w:rsidR="00E00330" w:rsidRPr="009F4FF9" w:rsidRDefault="00155996" w:rsidP="00766167">
      <w:pPr>
        <w:spacing w:after="0" w:line="240" w:lineRule="auto"/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</w:pPr>
      <w:r w:rsidRPr="009F4FF9">
        <w:rPr>
          <w:rFonts w:ascii="Cambria" w:hAnsi="Cambria"/>
        </w:rPr>
        <w:t>A</w:t>
      </w:r>
      <w:r w:rsidR="00E00330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nimal welfare groups collaborated to set up an emergency shelter in response to an urgent request from </w:t>
      </w:r>
      <w:bookmarkStart w:id="0" w:name="_Hlk85538906"/>
      <w:r w:rsidR="00E00330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Terrebonne Parish Animal Shelter </w:t>
      </w:r>
      <w:bookmarkEnd w:id="0"/>
      <w:r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and</w:t>
      </w:r>
      <w:r w:rsidR="00E00330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 their staff </w:t>
      </w:r>
      <w:r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 xml:space="preserve">after they </w:t>
      </w:r>
      <w:r w:rsidR="00E00330" w:rsidRPr="009F4FF9"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  <w:t>were impacted by the storm. The animals, including many whose owners were forced to evacuate from their homes ahead of the storm, are receiving much-needed housing and care, including medical and behavioral services, until they can be reunited with their families or, if surrendered, placed into new homes.</w:t>
      </w:r>
    </w:p>
    <w:p w14:paraId="3E90E4B6" w14:textId="77777777" w:rsidR="00E00330" w:rsidRPr="009F4FF9" w:rsidRDefault="00E00330" w:rsidP="00766167">
      <w:pPr>
        <w:spacing w:after="0" w:line="240" w:lineRule="auto"/>
        <w:rPr>
          <w:rFonts w:ascii="Cambria" w:eastAsia="Times New Roman" w:hAnsi="Cambria" w:cs="Arial"/>
          <w:color w:val="000000"/>
          <w:kern w:val="28"/>
          <w14:ligatures w14:val="standard"/>
          <w14:cntxtAlts/>
        </w:rPr>
      </w:pPr>
    </w:p>
    <w:p w14:paraId="7719D321" w14:textId="49301033" w:rsidR="006D5CE1" w:rsidRDefault="000D0C09" w:rsidP="000D0C09">
      <w:pPr>
        <w:pStyle w:val="NoSpacing"/>
        <w:rPr>
          <w:rFonts w:ascii="Cambria" w:hAnsi="Cambria"/>
        </w:rPr>
      </w:pPr>
      <w:r w:rsidRPr="009F4FF9">
        <w:rPr>
          <w:rFonts w:ascii="Cambria" w:hAnsi="Cambria"/>
        </w:rPr>
        <w:t xml:space="preserve">Shelley Thayer, Executive Director for SPCA Florida, </w:t>
      </w:r>
      <w:r w:rsidR="006C0111" w:rsidRPr="009F4FF9">
        <w:rPr>
          <w:rFonts w:ascii="Cambria" w:hAnsi="Cambria"/>
        </w:rPr>
        <w:t>stated</w:t>
      </w:r>
      <w:r w:rsidRPr="009F4FF9">
        <w:rPr>
          <w:rFonts w:ascii="Cambria" w:hAnsi="Cambria"/>
        </w:rPr>
        <w:t>, “</w:t>
      </w:r>
      <w:r w:rsidR="006D5CE1" w:rsidRPr="009F4FF9">
        <w:rPr>
          <w:rFonts w:ascii="Cambria" w:hAnsi="Cambria"/>
        </w:rPr>
        <w:t>We are in the planning stages of a major roll out in 2022 that will benefit our state of Florida as well as outside our state during natural and man-made disasters. This roll out is based on collaborative efforts between local, state, and national organizations.”</w:t>
      </w:r>
    </w:p>
    <w:p w14:paraId="53EA5F86" w14:textId="615F8034" w:rsidR="008779F2" w:rsidRDefault="008779F2" w:rsidP="000D0C09">
      <w:pPr>
        <w:pStyle w:val="NoSpacing"/>
        <w:rPr>
          <w:rFonts w:ascii="Cambria" w:hAnsi="Cambria"/>
        </w:rPr>
      </w:pPr>
    </w:p>
    <w:p w14:paraId="27C633A4" w14:textId="30DDF1CF" w:rsidR="008779F2" w:rsidRPr="009F4FF9" w:rsidRDefault="008779F2" w:rsidP="000D0C09">
      <w:pPr>
        <w:pStyle w:val="NoSpacing"/>
        <w:rPr>
          <w:rFonts w:ascii="Cambria" w:hAnsi="Cambria"/>
        </w:rPr>
      </w:pPr>
      <w:bookmarkStart w:id="1" w:name="_Hlk85543567"/>
      <w:r>
        <w:rPr>
          <w:rFonts w:ascii="Cambria" w:hAnsi="Cambria"/>
        </w:rPr>
        <w:t>“While Hurricane Ida made landfall several weeks ago, local shelters, pet owners, and animals are continuing to</w:t>
      </w:r>
      <w:r w:rsidR="006C1EF4">
        <w:rPr>
          <w:rFonts w:ascii="Cambria" w:hAnsi="Cambria"/>
        </w:rPr>
        <w:t xml:space="preserve"> experience the </w:t>
      </w:r>
      <w:r>
        <w:rPr>
          <w:rFonts w:ascii="Cambria" w:hAnsi="Cambria"/>
        </w:rPr>
        <w:t>impact</w:t>
      </w:r>
      <w:r w:rsidR="006C1EF4">
        <w:rPr>
          <w:rFonts w:ascii="Cambria" w:hAnsi="Cambria"/>
        </w:rPr>
        <w:t xml:space="preserve"> of</w:t>
      </w:r>
      <w:r>
        <w:rPr>
          <w:rFonts w:ascii="Cambria" w:hAnsi="Cambria"/>
        </w:rPr>
        <w:t xml:space="preserve"> the devastation it left behind,” said Susan Anderson, </w:t>
      </w:r>
      <w:r w:rsidR="006C1EF4">
        <w:rPr>
          <w:rFonts w:ascii="Cambria" w:hAnsi="Cambria"/>
        </w:rPr>
        <w:t>director</w:t>
      </w:r>
      <w:r>
        <w:rPr>
          <w:rFonts w:ascii="Cambria" w:hAnsi="Cambria"/>
        </w:rPr>
        <w:t xml:space="preserve"> of ASPCA Disaster Response. “With support from our </w:t>
      </w:r>
      <w:r w:rsidR="005A1772">
        <w:rPr>
          <w:rFonts w:ascii="Cambria" w:hAnsi="Cambria"/>
        </w:rPr>
        <w:t>response</w:t>
      </w:r>
      <w:r>
        <w:rPr>
          <w:rFonts w:ascii="Cambria" w:hAnsi="Cambria"/>
        </w:rPr>
        <w:t xml:space="preserve"> partners across the country, we </w:t>
      </w:r>
      <w:r w:rsidR="005A1772">
        <w:rPr>
          <w:rFonts w:ascii="Cambria" w:hAnsi="Cambria"/>
        </w:rPr>
        <w:t xml:space="preserve">are able to </w:t>
      </w:r>
      <w:r>
        <w:rPr>
          <w:rFonts w:ascii="Cambria" w:hAnsi="Cambria"/>
        </w:rPr>
        <w:t xml:space="preserve">provide </w:t>
      </w:r>
      <w:r w:rsidR="006C1EF4">
        <w:rPr>
          <w:rFonts w:ascii="Cambria" w:hAnsi="Cambria"/>
        </w:rPr>
        <w:t xml:space="preserve">ongoing </w:t>
      </w:r>
      <w:r>
        <w:rPr>
          <w:rFonts w:ascii="Cambria" w:hAnsi="Cambria"/>
        </w:rPr>
        <w:t xml:space="preserve">assistance for these </w:t>
      </w:r>
      <w:r w:rsidR="006C1EF4">
        <w:rPr>
          <w:rFonts w:ascii="Cambria" w:hAnsi="Cambria"/>
        </w:rPr>
        <w:t xml:space="preserve">displaced </w:t>
      </w:r>
      <w:r>
        <w:rPr>
          <w:rFonts w:ascii="Cambria" w:hAnsi="Cambria"/>
        </w:rPr>
        <w:t xml:space="preserve">animals in need, and we are grateful to FL SARC for mobilizing to support our lifesaving efforts.”  </w:t>
      </w:r>
    </w:p>
    <w:bookmarkEnd w:id="1"/>
    <w:p w14:paraId="1C9852DB" w14:textId="77777777" w:rsidR="006D5CE1" w:rsidRPr="009F4FF9" w:rsidRDefault="006D5CE1" w:rsidP="000D0C09">
      <w:pPr>
        <w:pStyle w:val="NoSpacing"/>
        <w:rPr>
          <w:rFonts w:ascii="Cambria" w:hAnsi="Cambria"/>
        </w:rPr>
      </w:pPr>
    </w:p>
    <w:p w14:paraId="5A7331B1" w14:textId="434F13C9" w:rsidR="000D0C09" w:rsidRPr="009F4FF9" w:rsidRDefault="006D5CE1" w:rsidP="000D0C09">
      <w:pPr>
        <w:pStyle w:val="NoSpacing"/>
        <w:rPr>
          <w:rFonts w:ascii="Cambria" w:hAnsi="Cambria"/>
        </w:rPr>
      </w:pPr>
      <w:r w:rsidRPr="009F4FF9">
        <w:rPr>
          <w:rFonts w:ascii="Cambria" w:hAnsi="Cambria"/>
        </w:rPr>
        <w:t xml:space="preserve">SPCA Florida will continue to assist </w:t>
      </w:r>
      <w:r w:rsidR="00F501AB" w:rsidRPr="009F4FF9">
        <w:rPr>
          <w:rFonts w:ascii="Cambria" w:hAnsi="Cambria"/>
        </w:rPr>
        <w:t xml:space="preserve">rescued </w:t>
      </w:r>
      <w:r w:rsidRPr="009F4FF9">
        <w:rPr>
          <w:rFonts w:ascii="Cambria" w:hAnsi="Cambria"/>
        </w:rPr>
        <w:t>animals throughout 2021</w:t>
      </w:r>
      <w:r w:rsidR="00F501AB" w:rsidRPr="009F4FF9">
        <w:rPr>
          <w:rFonts w:ascii="Cambria" w:hAnsi="Cambria"/>
        </w:rPr>
        <w:t xml:space="preserve">, while preparing for the new year. </w:t>
      </w:r>
      <w:r w:rsidRPr="009F4FF9">
        <w:rPr>
          <w:rFonts w:ascii="Cambria" w:hAnsi="Cambria"/>
        </w:rPr>
        <w:t xml:space="preserve"> </w:t>
      </w:r>
    </w:p>
    <w:p w14:paraId="10462A4C" w14:textId="77777777" w:rsidR="000D0C09" w:rsidRPr="006C0111" w:rsidRDefault="000D0C09" w:rsidP="000D0C09">
      <w:pPr>
        <w:pStyle w:val="NoSpacing"/>
        <w:rPr>
          <w:rFonts w:asciiTheme="majorHAnsi" w:hAnsiTheme="majorHAnsi"/>
          <w:sz w:val="24"/>
          <w:szCs w:val="24"/>
        </w:rPr>
      </w:pPr>
    </w:p>
    <w:p w14:paraId="341767BD" w14:textId="77777777" w:rsidR="00D55B5B" w:rsidRPr="009F4FF9" w:rsidRDefault="00D55B5B" w:rsidP="00D55B5B">
      <w:pPr>
        <w:pStyle w:val="NormalWeb"/>
        <w:shd w:val="clear" w:color="auto" w:fill="FFFFFF"/>
        <w:spacing w:before="0" w:beforeAutospacing="0" w:after="0" w:afterAutospacing="0" w:line="280" w:lineRule="atLeast"/>
        <w:rPr>
          <w:rFonts w:ascii="Cambria" w:hAnsi="Cambria" w:cs="Arial"/>
          <w:b/>
          <w:sz w:val="20"/>
          <w:szCs w:val="20"/>
        </w:rPr>
      </w:pPr>
      <w:r w:rsidRPr="009F4FF9">
        <w:rPr>
          <w:rFonts w:ascii="Cambria" w:hAnsi="Cambria" w:cs="Arial"/>
          <w:b/>
          <w:sz w:val="20"/>
          <w:szCs w:val="20"/>
        </w:rPr>
        <w:t xml:space="preserve">About SPCA Florida </w:t>
      </w:r>
    </w:p>
    <w:p w14:paraId="269ADFF5" w14:textId="56A8C9AF" w:rsidR="00EB171A" w:rsidRPr="009F4FF9" w:rsidRDefault="00D55B5B" w:rsidP="00D55B5B">
      <w:pPr>
        <w:spacing w:after="0" w:line="280" w:lineRule="atLeast"/>
        <w:rPr>
          <w:rFonts w:ascii="Cambria" w:hAnsi="Cambria" w:cs="Arial"/>
          <w:i/>
          <w:sz w:val="20"/>
          <w:szCs w:val="20"/>
        </w:rPr>
      </w:pPr>
      <w:r w:rsidRPr="009F4FF9">
        <w:rPr>
          <w:rFonts w:ascii="Cambria" w:hAnsi="Cambria" w:cs="Arial"/>
          <w:i/>
          <w:sz w:val="20"/>
          <w:szCs w:val="20"/>
        </w:rPr>
        <w:t xml:space="preserve">Founded in 1979, SPCA Florida exists to eliminate animal suffering and engage the entire community in the welfare and well-being of animals. SPCA Florida will help and heal </w:t>
      </w:r>
      <w:r w:rsidR="00666FC6" w:rsidRPr="009F4FF9">
        <w:rPr>
          <w:rFonts w:ascii="Cambria" w:hAnsi="Cambria" w:cs="Arial"/>
          <w:i/>
          <w:sz w:val="20"/>
          <w:szCs w:val="20"/>
        </w:rPr>
        <w:t>20</w:t>
      </w:r>
      <w:r w:rsidRPr="009F4FF9">
        <w:rPr>
          <w:rFonts w:ascii="Cambria" w:hAnsi="Cambria" w:cs="Arial"/>
          <w:i/>
          <w:sz w:val="20"/>
          <w:szCs w:val="20"/>
        </w:rPr>
        <w:t xml:space="preserve">,000 dogs and cats through its </w:t>
      </w:r>
      <w:r w:rsidR="00666FC6" w:rsidRPr="009F4FF9">
        <w:rPr>
          <w:rFonts w:ascii="Cambria" w:hAnsi="Cambria" w:cs="Arial"/>
          <w:i/>
          <w:sz w:val="20"/>
          <w:szCs w:val="20"/>
        </w:rPr>
        <w:t xml:space="preserve">SPCA Florida </w:t>
      </w:r>
      <w:r w:rsidRPr="009F4FF9">
        <w:rPr>
          <w:rFonts w:ascii="Cambria" w:hAnsi="Cambria" w:cs="Arial"/>
          <w:i/>
          <w:sz w:val="20"/>
          <w:szCs w:val="20"/>
        </w:rPr>
        <w:t>Animal Medical Center and provide direct care for 6,500 animals through its Adoption Center this year. Ani-Meals</w:t>
      </w:r>
      <w:r w:rsidR="00666FC6" w:rsidRPr="009F4FF9">
        <w:rPr>
          <w:rFonts w:ascii="Cambria" w:hAnsi="Cambria" w:cs="Arial"/>
          <w:i/>
          <w:sz w:val="20"/>
          <w:szCs w:val="20"/>
        </w:rPr>
        <w:t xml:space="preserve"> and Food Assistance Programs</w:t>
      </w:r>
      <w:r w:rsidRPr="009F4FF9">
        <w:rPr>
          <w:rFonts w:ascii="Cambria" w:hAnsi="Cambria" w:cs="Arial"/>
          <w:i/>
          <w:sz w:val="20"/>
          <w:szCs w:val="20"/>
        </w:rPr>
        <w:t>, provide food and medical care for animals of homebound families</w:t>
      </w:r>
      <w:r w:rsidR="00666FC6" w:rsidRPr="009F4FF9">
        <w:rPr>
          <w:rFonts w:ascii="Cambria" w:hAnsi="Cambria" w:cs="Arial"/>
          <w:i/>
          <w:sz w:val="20"/>
          <w:szCs w:val="20"/>
        </w:rPr>
        <w:t xml:space="preserve"> and families who need supplemental food for </w:t>
      </w:r>
      <w:r w:rsidRPr="009F4FF9">
        <w:rPr>
          <w:rFonts w:ascii="Cambria" w:hAnsi="Cambria" w:cs="Arial"/>
          <w:i/>
          <w:sz w:val="20"/>
          <w:szCs w:val="20"/>
        </w:rPr>
        <w:t xml:space="preserve">thousands </w:t>
      </w:r>
      <w:r w:rsidR="00666FC6" w:rsidRPr="009F4FF9">
        <w:rPr>
          <w:rFonts w:ascii="Cambria" w:hAnsi="Cambria" w:cs="Arial"/>
          <w:i/>
          <w:sz w:val="20"/>
          <w:szCs w:val="20"/>
        </w:rPr>
        <w:t>of</w:t>
      </w:r>
      <w:r w:rsidRPr="009F4FF9">
        <w:rPr>
          <w:rFonts w:ascii="Cambria" w:hAnsi="Cambria" w:cs="Arial"/>
          <w:i/>
          <w:sz w:val="20"/>
          <w:szCs w:val="20"/>
        </w:rPr>
        <w:t xml:space="preserve"> dogs and cats each year.</w:t>
      </w:r>
    </w:p>
    <w:p w14:paraId="244E247B" w14:textId="64DA375B" w:rsidR="002F4E2E" w:rsidRPr="009F4FF9" w:rsidRDefault="002F4E2E" w:rsidP="00D55B5B">
      <w:pPr>
        <w:spacing w:after="0" w:line="280" w:lineRule="atLeast"/>
        <w:rPr>
          <w:rFonts w:ascii="Cambria" w:hAnsi="Cambria" w:cs="Arial"/>
          <w:i/>
          <w:sz w:val="20"/>
          <w:szCs w:val="20"/>
        </w:rPr>
      </w:pPr>
    </w:p>
    <w:p w14:paraId="28FC7F43" w14:textId="11B4857D" w:rsidR="00B92F5E" w:rsidRPr="00D55B5B" w:rsidRDefault="00B92F5E" w:rsidP="00D55B5B">
      <w:pPr>
        <w:spacing w:after="0" w:line="240" w:lineRule="auto"/>
        <w:rPr>
          <w:rFonts w:asciiTheme="majorHAnsi" w:hAnsiTheme="majorHAnsi" w:cs="Arial"/>
          <w:b/>
        </w:rPr>
      </w:pPr>
    </w:p>
    <w:sectPr w:rsidR="00B92F5E" w:rsidRPr="00D55B5B" w:rsidSect="00A16285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CA91" w14:textId="77777777" w:rsidR="00A916DF" w:rsidRDefault="00A916DF" w:rsidP="00305834">
      <w:pPr>
        <w:spacing w:after="0" w:line="240" w:lineRule="auto"/>
      </w:pPr>
      <w:r>
        <w:separator/>
      </w:r>
    </w:p>
  </w:endnote>
  <w:endnote w:type="continuationSeparator" w:id="0">
    <w:p w14:paraId="5E680E63" w14:textId="77777777" w:rsidR="00A916DF" w:rsidRDefault="00A916DF" w:rsidP="0030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991B" w14:textId="77777777" w:rsidR="0074376D" w:rsidRDefault="0074376D">
    <w:pPr>
      <w:pStyle w:val="Footer"/>
    </w:pPr>
    <w:r w:rsidRPr="008C2A07"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CD17339" wp14:editId="5A3DF8BE">
          <wp:simplePos x="0" y="0"/>
          <wp:positionH relativeFrom="column">
            <wp:posOffset>4088765</wp:posOffset>
          </wp:positionH>
          <wp:positionV relativeFrom="paragraph">
            <wp:posOffset>-130810</wp:posOffset>
          </wp:positionV>
          <wp:extent cx="266700" cy="2667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fLogo-Blue-printpackagin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A0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7C8338" wp14:editId="41C2A7ED">
              <wp:simplePos x="0" y="0"/>
              <wp:positionH relativeFrom="column">
                <wp:posOffset>5461635</wp:posOffset>
              </wp:positionH>
              <wp:positionV relativeFrom="paragraph">
                <wp:posOffset>-126365</wp:posOffset>
              </wp:positionV>
              <wp:extent cx="1126490" cy="335915"/>
              <wp:effectExtent l="0" t="0" r="0" b="6985"/>
              <wp:wrapNone/>
              <wp:docPr id="2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23BCD8" w14:textId="77777777" w:rsidR="0074376D" w:rsidRDefault="0074376D" w:rsidP="0074376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  <w:sz w:val="28"/>
                              <w:szCs w:val="28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  <w:sz w:val="28"/>
                              <w:szCs w:val="28"/>
                            </w:rPr>
                            <w:t>spcaflorida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C83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0.05pt;margin-top:-9.95pt;width:88.7pt;height:2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" filled="f" stroked="f" strokecolor="black [0]" insetpen="t">
              <v:textbox inset="2.88pt,2.88pt,2.88pt,2.88pt">
                <w:txbxContent>
                  <w:p w14:paraId="6823BCD8" w14:textId="77777777" w:rsidR="0074376D" w:rsidRDefault="0074376D" w:rsidP="0074376D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BD461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BD461D"/>
                        <w:sz w:val="28"/>
                        <w:szCs w:val="28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D461D"/>
                        <w:sz w:val="28"/>
                        <w:szCs w:val="28"/>
                      </w:rPr>
                      <w:t>spcaflorida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C2A07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3B10BDB" wp14:editId="1A20CBD1">
          <wp:simplePos x="0" y="0"/>
          <wp:positionH relativeFrom="column">
            <wp:posOffset>4807585</wp:posOffset>
          </wp:positionH>
          <wp:positionV relativeFrom="paragraph">
            <wp:posOffset>-153670</wp:posOffset>
          </wp:positionV>
          <wp:extent cx="288925" cy="289560"/>
          <wp:effectExtent l="0" t="0" r="0" b="0"/>
          <wp:wrapNone/>
          <wp:docPr id="13" name="Picture 5" descr="YouTube-social-square_red_128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 descr="YouTube-social-square_red_128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A07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737E30B" wp14:editId="360E2032">
          <wp:simplePos x="0" y="0"/>
          <wp:positionH relativeFrom="column">
            <wp:posOffset>4364990</wp:posOffset>
          </wp:positionH>
          <wp:positionV relativeFrom="paragraph">
            <wp:posOffset>-207010</wp:posOffset>
          </wp:positionV>
          <wp:extent cx="419100" cy="419735"/>
          <wp:effectExtent l="0" t="0" r="0" b="0"/>
          <wp:wrapNone/>
          <wp:docPr id="14" name="Picture 4" descr="twitter_newbird_bl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twitter_newbird_blue cop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8C2A07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6F5FA1A" wp14:editId="35888C6A">
          <wp:simplePos x="0" y="0"/>
          <wp:positionH relativeFrom="column">
            <wp:posOffset>5173980</wp:posOffset>
          </wp:positionH>
          <wp:positionV relativeFrom="paragraph">
            <wp:posOffset>-138430</wp:posOffset>
          </wp:positionV>
          <wp:extent cx="273685" cy="273685"/>
          <wp:effectExtent l="0" t="0" r="0" b="0"/>
          <wp:wrapNone/>
          <wp:docPr id="1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9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7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F9799" wp14:editId="03E7A14D">
              <wp:simplePos x="0" y="0"/>
              <wp:positionH relativeFrom="column">
                <wp:posOffset>-335280</wp:posOffset>
              </wp:positionH>
              <wp:positionV relativeFrom="paragraph">
                <wp:posOffset>-207645</wp:posOffset>
              </wp:positionV>
              <wp:extent cx="4393565" cy="440055"/>
              <wp:effectExtent l="0" t="0" r="6985" b="0"/>
              <wp:wrapNone/>
              <wp:docPr id="3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56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2314AC" w14:textId="77777777" w:rsidR="0074376D" w:rsidRDefault="0074376D" w:rsidP="0074376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  <w:t>5850 Brannen Road S ● Lakeland, FL 33813 ● (863) 646-7722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D461D"/>
                            </w:rPr>
                            <w:br/>
                            <w:t>www.spcaflorida.org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7F9799" id="Text Box 7" o:spid="_x0000_s1027" type="#_x0000_t202" style="position:absolute;margin-left:-26.4pt;margin-top:-16.35pt;width:345.95pt;height:3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" filled="f" stroked="f" strokecolor="black [0]" insetpen="t">
              <v:textbox inset="2.88pt,2.88pt,2.88pt,2.88pt">
                <w:txbxContent>
                  <w:p w14:paraId="1E2314AC" w14:textId="77777777" w:rsidR="0074376D" w:rsidRDefault="0074376D" w:rsidP="0074376D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BD461D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</w:rPr>
                      <w:t>5850 Brannen Road S ● Lakeland, FL 33813 ● (863) 646-7722</w:t>
                    </w:r>
                    <w:r>
                      <w:rPr>
                        <w:rFonts w:ascii="Arial" w:hAnsi="Arial" w:cs="Arial"/>
                        <w:b/>
                        <w:bCs/>
                        <w:color w:val="BD461D"/>
                      </w:rPr>
                      <w:br/>
                      <w:t>www.spcaflorida.org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826C" w14:textId="77777777" w:rsidR="00A916DF" w:rsidRDefault="00A916DF" w:rsidP="00305834">
      <w:pPr>
        <w:spacing w:after="0" w:line="240" w:lineRule="auto"/>
      </w:pPr>
      <w:r>
        <w:separator/>
      </w:r>
    </w:p>
  </w:footnote>
  <w:footnote w:type="continuationSeparator" w:id="0">
    <w:p w14:paraId="1640B9F7" w14:textId="77777777" w:rsidR="00A916DF" w:rsidRDefault="00A916DF" w:rsidP="0030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B363" w14:textId="41739097" w:rsidR="00305834" w:rsidRPr="00A251DD" w:rsidRDefault="0087174E" w:rsidP="00305834">
    <w:pPr>
      <w:pStyle w:val="Header"/>
      <w:jc w:val="right"/>
      <w:rPr>
        <w:rFonts w:asciiTheme="majorHAnsi" w:hAnsiTheme="majorHAnsi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3217F3" wp14:editId="6089B4F0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581150" cy="97726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834">
      <w:tab/>
    </w:r>
    <w:r w:rsidR="00305834" w:rsidRPr="00A251DD">
      <w:rPr>
        <w:rFonts w:asciiTheme="majorHAnsi" w:hAnsiTheme="majorHAnsi" w:cs="Arial"/>
        <w:b/>
      </w:rPr>
      <w:t xml:space="preserve">Contact: </w:t>
    </w:r>
  </w:p>
  <w:p w14:paraId="51D8B65B" w14:textId="1F0FEFE9" w:rsidR="00305834" w:rsidRPr="00A251DD" w:rsidRDefault="00875134" w:rsidP="00305834">
    <w:pPr>
      <w:spacing w:after="0" w:line="240" w:lineRule="auto"/>
      <w:jc w:val="right"/>
      <w:rPr>
        <w:rFonts w:asciiTheme="majorHAnsi" w:hAnsiTheme="majorHAnsi" w:cs="Arial"/>
      </w:rPr>
    </w:pPr>
    <w:r>
      <w:rPr>
        <w:rFonts w:asciiTheme="majorHAnsi" w:hAnsiTheme="majorHAnsi" w:cs="Arial"/>
      </w:rPr>
      <w:t>Randa Richter</w:t>
    </w:r>
  </w:p>
  <w:p w14:paraId="01D88F4A" w14:textId="7AEA6500" w:rsidR="00305834" w:rsidRPr="00A251DD" w:rsidRDefault="005D568A" w:rsidP="00305834">
    <w:pPr>
      <w:spacing w:after="0" w:line="240" w:lineRule="auto"/>
      <w:jc w:val="right"/>
      <w:rPr>
        <w:rFonts w:asciiTheme="majorHAnsi" w:hAnsiTheme="majorHAnsi" w:cs="Arial"/>
      </w:rPr>
    </w:pPr>
    <w:r>
      <w:rPr>
        <w:rFonts w:asciiTheme="majorHAnsi" w:hAnsiTheme="majorHAnsi" w:cs="Arial"/>
      </w:rPr>
      <w:t>Media &amp; Partnership Relations</w:t>
    </w:r>
  </w:p>
  <w:p w14:paraId="6BFDAF45" w14:textId="77777777" w:rsidR="00305834" w:rsidRPr="00A251DD" w:rsidRDefault="00D11508" w:rsidP="00305834">
    <w:pPr>
      <w:spacing w:after="0" w:line="240" w:lineRule="auto"/>
      <w:jc w:val="right"/>
      <w:rPr>
        <w:rFonts w:asciiTheme="majorHAnsi" w:hAnsiTheme="majorHAnsi" w:cs="Arial"/>
      </w:rPr>
    </w:pPr>
    <w:r w:rsidRPr="00A251DD">
      <w:rPr>
        <w:rFonts w:asciiTheme="majorHAnsi" w:hAnsiTheme="majorHAnsi" w:cs="Arial"/>
      </w:rPr>
      <w:t>O: (863) 577-4608</w:t>
    </w:r>
  </w:p>
  <w:p w14:paraId="0CC979BF" w14:textId="6C9083B0" w:rsidR="00305834" w:rsidRPr="00A251DD" w:rsidRDefault="003E7F97" w:rsidP="00305834">
    <w:pPr>
      <w:pStyle w:val="Header"/>
      <w:jc w:val="right"/>
      <w:rPr>
        <w:rFonts w:asciiTheme="majorHAnsi" w:hAnsiTheme="majorHAnsi" w:cs="Arial"/>
        <w:color w:val="0000FF"/>
        <w:u w:val="single"/>
      </w:rPr>
    </w:pPr>
    <w:hyperlink r:id="rId2" w:history="1">
      <w:r w:rsidR="00384BD5" w:rsidRPr="0094081E">
        <w:rPr>
          <w:rStyle w:val="Hyperlink"/>
          <w:rFonts w:asciiTheme="majorHAnsi" w:hAnsiTheme="majorHAnsi" w:cs="Arial"/>
        </w:rPr>
        <w:t>rrichter@spcaflorida.org</w:t>
      </w:r>
    </w:hyperlink>
  </w:p>
  <w:p w14:paraId="28504085" w14:textId="77777777" w:rsidR="00305834" w:rsidRDefault="00305834" w:rsidP="00305834">
    <w:pPr>
      <w:pStyle w:val="Header"/>
      <w:tabs>
        <w:tab w:val="clear" w:pos="4680"/>
        <w:tab w:val="clear" w:pos="9360"/>
        <w:tab w:val="left" w:pos="77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34"/>
    <w:rsid w:val="00001DAF"/>
    <w:rsid w:val="00021BDD"/>
    <w:rsid w:val="0002245A"/>
    <w:rsid w:val="000334CD"/>
    <w:rsid w:val="00044291"/>
    <w:rsid w:val="00055372"/>
    <w:rsid w:val="00066D17"/>
    <w:rsid w:val="00087164"/>
    <w:rsid w:val="000C600A"/>
    <w:rsid w:val="000D0C09"/>
    <w:rsid w:val="00101794"/>
    <w:rsid w:val="00111398"/>
    <w:rsid w:val="0012019D"/>
    <w:rsid w:val="001415F3"/>
    <w:rsid w:val="0014542E"/>
    <w:rsid w:val="00145BFF"/>
    <w:rsid w:val="00155996"/>
    <w:rsid w:val="0015796C"/>
    <w:rsid w:val="001A21B1"/>
    <w:rsid w:val="001C4E1B"/>
    <w:rsid w:val="001C6C2D"/>
    <w:rsid w:val="001F0DDB"/>
    <w:rsid w:val="001F6ED5"/>
    <w:rsid w:val="00221931"/>
    <w:rsid w:val="00224FAB"/>
    <w:rsid w:val="002401B9"/>
    <w:rsid w:val="00245EFD"/>
    <w:rsid w:val="00250E87"/>
    <w:rsid w:val="00252F24"/>
    <w:rsid w:val="0025496D"/>
    <w:rsid w:val="00261444"/>
    <w:rsid w:val="0026437D"/>
    <w:rsid w:val="00284087"/>
    <w:rsid w:val="00284CE6"/>
    <w:rsid w:val="00290E49"/>
    <w:rsid w:val="002A6A8D"/>
    <w:rsid w:val="002C69D1"/>
    <w:rsid w:val="002F4E2E"/>
    <w:rsid w:val="00300D0C"/>
    <w:rsid w:val="00305834"/>
    <w:rsid w:val="003237BE"/>
    <w:rsid w:val="00323A40"/>
    <w:rsid w:val="00334859"/>
    <w:rsid w:val="00346E2F"/>
    <w:rsid w:val="003515B7"/>
    <w:rsid w:val="00384BD5"/>
    <w:rsid w:val="00386FF2"/>
    <w:rsid w:val="003A2419"/>
    <w:rsid w:val="003A7973"/>
    <w:rsid w:val="003D0680"/>
    <w:rsid w:val="003D1BF7"/>
    <w:rsid w:val="003E7F97"/>
    <w:rsid w:val="00421B06"/>
    <w:rsid w:val="0042381A"/>
    <w:rsid w:val="00440856"/>
    <w:rsid w:val="00445397"/>
    <w:rsid w:val="004717E6"/>
    <w:rsid w:val="00485988"/>
    <w:rsid w:val="004A486F"/>
    <w:rsid w:val="004B5E68"/>
    <w:rsid w:val="004D1711"/>
    <w:rsid w:val="004D6309"/>
    <w:rsid w:val="004E27CA"/>
    <w:rsid w:val="004F2590"/>
    <w:rsid w:val="004F43F6"/>
    <w:rsid w:val="00530EEF"/>
    <w:rsid w:val="005348BB"/>
    <w:rsid w:val="0054550D"/>
    <w:rsid w:val="00551E4F"/>
    <w:rsid w:val="0058787C"/>
    <w:rsid w:val="00593AD4"/>
    <w:rsid w:val="0059430D"/>
    <w:rsid w:val="005A1772"/>
    <w:rsid w:val="005D03E1"/>
    <w:rsid w:val="005D568A"/>
    <w:rsid w:val="005E0B6D"/>
    <w:rsid w:val="005F23ED"/>
    <w:rsid w:val="0064400E"/>
    <w:rsid w:val="006520A9"/>
    <w:rsid w:val="00662E81"/>
    <w:rsid w:val="00666FC6"/>
    <w:rsid w:val="006C0111"/>
    <w:rsid w:val="006C1EF4"/>
    <w:rsid w:val="006C6A58"/>
    <w:rsid w:val="006D3848"/>
    <w:rsid w:val="006D5CE1"/>
    <w:rsid w:val="00724719"/>
    <w:rsid w:val="0074376D"/>
    <w:rsid w:val="00766167"/>
    <w:rsid w:val="0077019C"/>
    <w:rsid w:val="007A65E6"/>
    <w:rsid w:val="007C2733"/>
    <w:rsid w:val="007D5A1A"/>
    <w:rsid w:val="00822973"/>
    <w:rsid w:val="008434F2"/>
    <w:rsid w:val="0087174E"/>
    <w:rsid w:val="00872875"/>
    <w:rsid w:val="00875134"/>
    <w:rsid w:val="008779F2"/>
    <w:rsid w:val="00881FF9"/>
    <w:rsid w:val="008943FC"/>
    <w:rsid w:val="0089673F"/>
    <w:rsid w:val="008B616E"/>
    <w:rsid w:val="008C2A07"/>
    <w:rsid w:val="008C516A"/>
    <w:rsid w:val="008D0F1B"/>
    <w:rsid w:val="008D2813"/>
    <w:rsid w:val="008D7C88"/>
    <w:rsid w:val="008F10B4"/>
    <w:rsid w:val="008F633A"/>
    <w:rsid w:val="00913A94"/>
    <w:rsid w:val="00925541"/>
    <w:rsid w:val="0095203B"/>
    <w:rsid w:val="00973585"/>
    <w:rsid w:val="00976729"/>
    <w:rsid w:val="00985634"/>
    <w:rsid w:val="00990C04"/>
    <w:rsid w:val="009A0E71"/>
    <w:rsid w:val="009A5078"/>
    <w:rsid w:val="009C1BFB"/>
    <w:rsid w:val="009C478D"/>
    <w:rsid w:val="009F4FF9"/>
    <w:rsid w:val="00A03950"/>
    <w:rsid w:val="00A10550"/>
    <w:rsid w:val="00A16285"/>
    <w:rsid w:val="00A2070E"/>
    <w:rsid w:val="00A251DD"/>
    <w:rsid w:val="00A7622B"/>
    <w:rsid w:val="00A916DF"/>
    <w:rsid w:val="00AA3BC5"/>
    <w:rsid w:val="00AA44C9"/>
    <w:rsid w:val="00AE361D"/>
    <w:rsid w:val="00B10C0A"/>
    <w:rsid w:val="00B154FA"/>
    <w:rsid w:val="00B24148"/>
    <w:rsid w:val="00B42EA0"/>
    <w:rsid w:val="00B67C73"/>
    <w:rsid w:val="00B84D12"/>
    <w:rsid w:val="00B855FD"/>
    <w:rsid w:val="00B92F5E"/>
    <w:rsid w:val="00BC4C7C"/>
    <w:rsid w:val="00BC6C6B"/>
    <w:rsid w:val="00BD2C5A"/>
    <w:rsid w:val="00BE06B0"/>
    <w:rsid w:val="00BF415A"/>
    <w:rsid w:val="00BF5DF7"/>
    <w:rsid w:val="00C049CC"/>
    <w:rsid w:val="00C103E9"/>
    <w:rsid w:val="00C34418"/>
    <w:rsid w:val="00C92026"/>
    <w:rsid w:val="00C94FA1"/>
    <w:rsid w:val="00C95F31"/>
    <w:rsid w:val="00C96E69"/>
    <w:rsid w:val="00CA66D2"/>
    <w:rsid w:val="00CB211D"/>
    <w:rsid w:val="00CC12D7"/>
    <w:rsid w:val="00CC4923"/>
    <w:rsid w:val="00CD4892"/>
    <w:rsid w:val="00CD68B8"/>
    <w:rsid w:val="00CE5E79"/>
    <w:rsid w:val="00CE69A7"/>
    <w:rsid w:val="00CF0485"/>
    <w:rsid w:val="00CF3D2C"/>
    <w:rsid w:val="00D01866"/>
    <w:rsid w:val="00D02D1A"/>
    <w:rsid w:val="00D10248"/>
    <w:rsid w:val="00D11508"/>
    <w:rsid w:val="00D12DFD"/>
    <w:rsid w:val="00D24684"/>
    <w:rsid w:val="00D36F60"/>
    <w:rsid w:val="00D40B88"/>
    <w:rsid w:val="00D518BE"/>
    <w:rsid w:val="00D55B5B"/>
    <w:rsid w:val="00D57CF8"/>
    <w:rsid w:val="00D8128B"/>
    <w:rsid w:val="00D94D81"/>
    <w:rsid w:val="00D9731E"/>
    <w:rsid w:val="00DA22FE"/>
    <w:rsid w:val="00DC76CF"/>
    <w:rsid w:val="00DF268F"/>
    <w:rsid w:val="00E00330"/>
    <w:rsid w:val="00E01098"/>
    <w:rsid w:val="00E02353"/>
    <w:rsid w:val="00E11688"/>
    <w:rsid w:val="00E26104"/>
    <w:rsid w:val="00E27A52"/>
    <w:rsid w:val="00E37219"/>
    <w:rsid w:val="00E633EB"/>
    <w:rsid w:val="00E83727"/>
    <w:rsid w:val="00E96CD5"/>
    <w:rsid w:val="00EB11CD"/>
    <w:rsid w:val="00EB171A"/>
    <w:rsid w:val="00EB7E6F"/>
    <w:rsid w:val="00EC5DE1"/>
    <w:rsid w:val="00EE2318"/>
    <w:rsid w:val="00EE6F1A"/>
    <w:rsid w:val="00F14143"/>
    <w:rsid w:val="00F32C0F"/>
    <w:rsid w:val="00F32E8D"/>
    <w:rsid w:val="00F44205"/>
    <w:rsid w:val="00F45E12"/>
    <w:rsid w:val="00F501AB"/>
    <w:rsid w:val="00F50B3C"/>
    <w:rsid w:val="00F773B2"/>
    <w:rsid w:val="00FA3660"/>
    <w:rsid w:val="00FB37DC"/>
    <w:rsid w:val="00FD5541"/>
    <w:rsid w:val="00FF36E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4B26B"/>
  <w15:docId w15:val="{DB65D8CC-7E67-4B89-B85B-A84436AA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3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34"/>
  </w:style>
  <w:style w:type="paragraph" w:styleId="Footer">
    <w:name w:val="footer"/>
    <w:basedOn w:val="Normal"/>
    <w:link w:val="FooterChar"/>
    <w:uiPriority w:val="99"/>
    <w:unhideWhenUsed/>
    <w:rsid w:val="0030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34"/>
  </w:style>
  <w:style w:type="character" w:styleId="Hyperlink">
    <w:name w:val="Hyperlink"/>
    <w:basedOn w:val="DefaultParagraphFont"/>
    <w:uiPriority w:val="99"/>
    <w:rsid w:val="003058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376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asicParagraph">
    <w:name w:val="[Basic Paragraph]"/>
    <w:basedOn w:val="Normal"/>
    <w:rsid w:val="00AA44C9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EmailStyle25">
    <w:name w:val="EmailStyle25"/>
    <w:semiHidden/>
    <w:rsid w:val="00D1150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11508"/>
    <w:rPr>
      <w:b/>
      <w:bCs/>
    </w:rPr>
  </w:style>
  <w:style w:type="paragraph" w:customStyle="1" w:styleId="Default">
    <w:name w:val="Default"/>
    <w:rsid w:val="00D55B5B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styleId="NoSpacing">
    <w:name w:val="No Spacing"/>
    <w:uiPriority w:val="1"/>
    <w:qFormat/>
    <w:rsid w:val="0087174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4C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0485"/>
    <w:pPr>
      <w:spacing w:after="0" w:line="240" w:lineRule="auto"/>
    </w:pPr>
  </w:style>
  <w:style w:type="paragraph" w:customStyle="1" w:styleId="font7">
    <w:name w:val="font_7"/>
    <w:basedOn w:val="Normal"/>
    <w:rsid w:val="00BF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richter@spcaflorid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38C4C3480E47A176C33B0CE3A30C" ma:contentTypeVersion="5" ma:contentTypeDescription="Create a new document." ma:contentTypeScope="" ma:versionID="afcbe0df6faac29020dc09cf242b2cec">
  <xsd:schema xmlns:xsd="http://www.w3.org/2001/XMLSchema" xmlns:xs="http://www.w3.org/2001/XMLSchema" xmlns:p="http://schemas.microsoft.com/office/2006/metadata/properties" xmlns:ns3="5035aef6-a9ed-4e9b-9d2b-218216ac81bb" xmlns:ns4="cf291aa4-273b-4d5a-ab8d-58ba0df96316" targetNamespace="http://schemas.microsoft.com/office/2006/metadata/properties" ma:root="true" ma:fieldsID="192c1056cdbb6f7674edf242d2b191a3" ns3:_="" ns4:_="">
    <xsd:import namespace="5035aef6-a9ed-4e9b-9d2b-218216ac81bb"/>
    <xsd:import namespace="cf291aa4-273b-4d5a-ab8d-58ba0df963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aef6-a9ed-4e9b-9d2b-218216ac8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1aa4-273b-4d5a-ab8d-58ba0df96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C232A-D93E-49CE-AB3D-18B39E243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C089CD-F014-46EC-8136-E852D865B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49B85-8A30-40B3-8BCA-D282B4F2E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5aef6-a9ed-4e9b-9d2b-218216ac81bb"/>
    <ds:schemaRef ds:uri="cf291aa4-273b-4d5a-ab8d-58ba0df9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E7438-B457-454F-BBDB-9D96FCEC0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Proulx</dc:creator>
  <cp:keywords/>
  <dc:description/>
  <cp:lastModifiedBy>Randa Richter</cp:lastModifiedBy>
  <cp:revision>3</cp:revision>
  <cp:lastPrinted>2021-04-20T19:25:00Z</cp:lastPrinted>
  <dcterms:created xsi:type="dcterms:W3CDTF">2021-10-19T19:54:00Z</dcterms:created>
  <dcterms:modified xsi:type="dcterms:W3CDTF">2021-10-19T19:55:00Z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0x0101009FDC38C4C3480E47A176C33B0CE3A30C</vt:lpwstr>
  </property>
</Properties>
</file>