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2418" w14:textId="77777777" w:rsidR="001653A7" w:rsidRDefault="001653A7" w:rsidP="00221931">
      <w:pPr>
        <w:spacing w:after="0" w:line="240" w:lineRule="auto"/>
        <w:rPr>
          <w:rFonts w:asciiTheme="majorHAnsi" w:hAnsiTheme="majorHAnsi" w:cs="Arial"/>
          <w:b/>
        </w:rPr>
      </w:pPr>
    </w:p>
    <w:p w14:paraId="41517AB9" w14:textId="77777777" w:rsidR="001653A7" w:rsidRDefault="001653A7" w:rsidP="00221931">
      <w:pPr>
        <w:spacing w:after="0" w:line="240" w:lineRule="auto"/>
        <w:rPr>
          <w:rFonts w:asciiTheme="majorHAnsi" w:hAnsiTheme="majorHAnsi" w:cs="Arial"/>
          <w:b/>
        </w:rPr>
      </w:pPr>
    </w:p>
    <w:p w14:paraId="7569665D" w14:textId="77777777" w:rsidR="001653A7" w:rsidRDefault="001653A7" w:rsidP="00221931">
      <w:pPr>
        <w:spacing w:after="0" w:line="240" w:lineRule="auto"/>
        <w:rPr>
          <w:rFonts w:asciiTheme="majorHAnsi" w:hAnsiTheme="majorHAnsi" w:cs="Arial"/>
          <w:b/>
        </w:rPr>
      </w:pPr>
    </w:p>
    <w:p w14:paraId="36265F4E" w14:textId="6DDDEA10" w:rsidR="00305834" w:rsidRPr="00A251DD" w:rsidRDefault="00305834" w:rsidP="00221931">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390F62">
        <w:rPr>
          <w:rFonts w:asciiTheme="majorHAnsi" w:hAnsiTheme="majorHAnsi" w:cs="Arial"/>
          <w:b/>
        </w:rPr>
        <w:t>June 10, 2022</w:t>
      </w:r>
    </w:p>
    <w:p w14:paraId="7922F592" w14:textId="6788F60B" w:rsidR="00D11508" w:rsidRDefault="00D11508" w:rsidP="00A251DD">
      <w:pPr>
        <w:spacing w:after="0" w:line="240" w:lineRule="auto"/>
        <w:rPr>
          <w:rFonts w:asciiTheme="majorHAnsi" w:hAnsiTheme="majorHAnsi" w:cs="Arial"/>
        </w:rPr>
      </w:pPr>
    </w:p>
    <w:p w14:paraId="0C53F25E" w14:textId="0B85C8FB" w:rsidR="001653A7" w:rsidRDefault="001653A7" w:rsidP="00A251DD">
      <w:pPr>
        <w:spacing w:after="0" w:line="240" w:lineRule="auto"/>
        <w:rPr>
          <w:rFonts w:asciiTheme="majorHAnsi" w:hAnsiTheme="majorHAnsi" w:cs="Arial"/>
        </w:rPr>
      </w:pPr>
    </w:p>
    <w:p w14:paraId="267C0DF1" w14:textId="77777777" w:rsidR="001653A7" w:rsidRDefault="001653A7" w:rsidP="00A251DD">
      <w:pPr>
        <w:spacing w:after="0" w:line="240" w:lineRule="auto"/>
        <w:rPr>
          <w:rFonts w:asciiTheme="majorHAnsi" w:hAnsiTheme="majorHAnsi" w:cs="Arial"/>
        </w:rPr>
      </w:pPr>
    </w:p>
    <w:p w14:paraId="4D33D1C2" w14:textId="3EA77E00" w:rsidR="0074376D" w:rsidRPr="0012019D" w:rsidRDefault="00384BD5" w:rsidP="00111398">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SPCA Florida</w:t>
      </w:r>
      <w:r w:rsidR="00B12F4C">
        <w:rPr>
          <w:rFonts w:asciiTheme="majorHAnsi" w:eastAsiaTheme="minorHAnsi" w:hAnsiTheme="majorHAnsi" w:cs="Arial"/>
          <w:bCs w:val="0"/>
          <w:sz w:val="28"/>
          <w:szCs w:val="28"/>
        </w:rPr>
        <w:t xml:space="preserve"> Kittens </w:t>
      </w:r>
      <w:r w:rsidR="00666563">
        <w:rPr>
          <w:rFonts w:asciiTheme="majorHAnsi" w:eastAsiaTheme="minorHAnsi" w:hAnsiTheme="majorHAnsi" w:cs="Arial"/>
          <w:bCs w:val="0"/>
          <w:sz w:val="28"/>
          <w:szCs w:val="28"/>
        </w:rPr>
        <w:t xml:space="preserve">Bound for </w:t>
      </w:r>
      <w:r w:rsidR="00390F62">
        <w:rPr>
          <w:rFonts w:asciiTheme="majorHAnsi" w:eastAsiaTheme="minorHAnsi" w:hAnsiTheme="majorHAnsi" w:cs="Arial"/>
          <w:bCs w:val="0"/>
          <w:sz w:val="28"/>
          <w:szCs w:val="28"/>
        </w:rPr>
        <w:t>Maine</w:t>
      </w:r>
    </w:p>
    <w:p w14:paraId="5802D2B9" w14:textId="77777777" w:rsidR="0025496D" w:rsidRPr="0025496D" w:rsidRDefault="0025496D" w:rsidP="0025496D">
      <w:pPr>
        <w:spacing w:after="0" w:line="240" w:lineRule="auto"/>
        <w:rPr>
          <w:rFonts w:asciiTheme="majorHAnsi" w:eastAsia="Times New Roman" w:hAnsiTheme="majorHAnsi" w:cs="Arial"/>
          <w:color w:val="000000"/>
          <w:kern w:val="28"/>
          <w14:ligatures w14:val="standard"/>
          <w14:cntxtAlts/>
        </w:rPr>
      </w:pPr>
    </w:p>
    <w:p w14:paraId="3381B0DA" w14:textId="51BEA684" w:rsidR="00AC0542" w:rsidRDefault="005D02BF" w:rsidP="00D770FF">
      <w:pPr>
        <w:pStyle w:val="NormalWeb"/>
        <w:rPr>
          <w:bCs/>
          <w:color w:val="000000"/>
        </w:rPr>
      </w:pPr>
      <w:r w:rsidRPr="005D02BF">
        <w:rPr>
          <w:bCs/>
          <w:color w:val="000000"/>
        </w:rPr>
        <w:t xml:space="preserve">SPCA Florida volunteers will depart </w:t>
      </w:r>
      <w:r w:rsidR="00390F62">
        <w:rPr>
          <w:bCs/>
          <w:color w:val="000000"/>
        </w:rPr>
        <w:t>Sunday, June 12th</w:t>
      </w:r>
      <w:r w:rsidR="00C4358C">
        <w:rPr>
          <w:bCs/>
          <w:color w:val="000000"/>
        </w:rPr>
        <w:t xml:space="preserve"> </w:t>
      </w:r>
      <w:r w:rsidR="00953006">
        <w:rPr>
          <w:bCs/>
          <w:color w:val="000000"/>
        </w:rPr>
        <w:t xml:space="preserve">to drive </w:t>
      </w:r>
      <w:r w:rsidR="00390F62">
        <w:rPr>
          <w:bCs/>
          <w:color w:val="000000"/>
        </w:rPr>
        <w:t>55</w:t>
      </w:r>
      <w:r w:rsidR="0049751C">
        <w:rPr>
          <w:bCs/>
          <w:color w:val="000000"/>
        </w:rPr>
        <w:t>+</w:t>
      </w:r>
      <w:r w:rsidR="00D026F3">
        <w:rPr>
          <w:bCs/>
          <w:color w:val="000000"/>
        </w:rPr>
        <w:t xml:space="preserve"> </w:t>
      </w:r>
      <w:r w:rsidR="00182FD3">
        <w:rPr>
          <w:bCs/>
          <w:color w:val="000000"/>
        </w:rPr>
        <w:t>homeles</w:t>
      </w:r>
      <w:r w:rsidR="00B12F4C">
        <w:rPr>
          <w:bCs/>
          <w:color w:val="000000"/>
        </w:rPr>
        <w:t xml:space="preserve">s </w:t>
      </w:r>
      <w:r w:rsidR="00041B05">
        <w:rPr>
          <w:bCs/>
          <w:color w:val="000000"/>
        </w:rPr>
        <w:t xml:space="preserve">cats and </w:t>
      </w:r>
      <w:r w:rsidR="00182FD3">
        <w:rPr>
          <w:bCs/>
          <w:color w:val="000000"/>
        </w:rPr>
        <w:t>kittens to their new home in</w:t>
      </w:r>
      <w:r w:rsidR="00517A8E">
        <w:rPr>
          <w:bCs/>
          <w:color w:val="000000"/>
        </w:rPr>
        <w:t xml:space="preserve"> </w:t>
      </w:r>
      <w:r w:rsidR="00390F62">
        <w:rPr>
          <w:bCs/>
          <w:color w:val="000000"/>
        </w:rPr>
        <w:t>Maine</w:t>
      </w:r>
      <w:r w:rsidR="00182FD3">
        <w:rPr>
          <w:bCs/>
          <w:color w:val="000000"/>
        </w:rPr>
        <w:t xml:space="preserve">. </w:t>
      </w:r>
      <w:r w:rsidR="00143697">
        <w:rPr>
          <w:bCs/>
          <w:color w:val="000000"/>
        </w:rPr>
        <w:t>In partnership with</w:t>
      </w:r>
      <w:r w:rsidR="00390F62">
        <w:rPr>
          <w:bCs/>
          <w:color w:val="000000"/>
        </w:rPr>
        <w:t xml:space="preserve"> a</w:t>
      </w:r>
      <w:r w:rsidR="00143697">
        <w:rPr>
          <w:bCs/>
          <w:color w:val="000000"/>
        </w:rPr>
        <w:t xml:space="preserve"> no-kill shelter, </w:t>
      </w:r>
      <w:r w:rsidR="00390F62">
        <w:rPr>
          <w:bCs/>
          <w:color w:val="000000"/>
        </w:rPr>
        <w:t>Animal Refuge League of Greater Portland,</w:t>
      </w:r>
      <w:r w:rsidR="00517A8E">
        <w:rPr>
          <w:bCs/>
          <w:color w:val="000000"/>
        </w:rPr>
        <w:t xml:space="preserve"> </w:t>
      </w:r>
      <w:proofErr w:type="gramStart"/>
      <w:r w:rsidR="00B12F4C">
        <w:rPr>
          <w:bCs/>
          <w:color w:val="000000"/>
        </w:rPr>
        <w:t>staff</w:t>
      </w:r>
      <w:proofErr w:type="gramEnd"/>
      <w:r w:rsidR="00B12F4C">
        <w:rPr>
          <w:bCs/>
          <w:color w:val="000000"/>
        </w:rPr>
        <w:t xml:space="preserve"> </w:t>
      </w:r>
      <w:r w:rsidR="00953006">
        <w:rPr>
          <w:bCs/>
          <w:color w:val="000000"/>
        </w:rPr>
        <w:t xml:space="preserve">and volunteers </w:t>
      </w:r>
      <w:r w:rsidR="00B12F4C">
        <w:rPr>
          <w:bCs/>
          <w:color w:val="000000"/>
        </w:rPr>
        <w:t xml:space="preserve">will </w:t>
      </w:r>
      <w:r w:rsidR="00953006">
        <w:rPr>
          <w:bCs/>
          <w:color w:val="000000"/>
        </w:rPr>
        <w:t xml:space="preserve">welcome the </w:t>
      </w:r>
      <w:r w:rsidR="0049751C">
        <w:rPr>
          <w:bCs/>
          <w:color w:val="000000"/>
        </w:rPr>
        <w:t xml:space="preserve">cats and </w:t>
      </w:r>
      <w:r w:rsidR="00953006">
        <w:rPr>
          <w:bCs/>
          <w:color w:val="000000"/>
        </w:rPr>
        <w:t xml:space="preserve">kittens on </w:t>
      </w:r>
      <w:r w:rsidR="00390F62">
        <w:rPr>
          <w:bCs/>
          <w:color w:val="000000"/>
        </w:rPr>
        <w:t>Monday, June 13</w:t>
      </w:r>
      <w:r w:rsidR="00390F62" w:rsidRPr="00390F62">
        <w:rPr>
          <w:bCs/>
          <w:color w:val="000000"/>
          <w:vertAlign w:val="superscript"/>
        </w:rPr>
        <w:t>th</w:t>
      </w:r>
      <w:r w:rsidR="00390F62">
        <w:rPr>
          <w:bCs/>
          <w:color w:val="000000"/>
        </w:rPr>
        <w:t>.</w:t>
      </w:r>
      <w:r w:rsidR="00517A8E">
        <w:rPr>
          <w:bCs/>
          <w:color w:val="000000"/>
        </w:rPr>
        <w:t xml:space="preserve"> </w:t>
      </w:r>
      <w:r w:rsidR="00953006">
        <w:rPr>
          <w:bCs/>
          <w:color w:val="000000"/>
        </w:rPr>
        <w:t xml:space="preserve"> </w:t>
      </w:r>
      <w:r w:rsidR="00041B05">
        <w:rPr>
          <w:bCs/>
          <w:color w:val="000000"/>
        </w:rPr>
        <w:t xml:space="preserve">The felines will be fully vetted and spayed </w:t>
      </w:r>
      <w:r w:rsidR="00041B05" w:rsidRPr="000C5154">
        <w:rPr>
          <w:bCs/>
          <w:color w:val="000000"/>
        </w:rPr>
        <w:t>or</w:t>
      </w:r>
      <w:r w:rsidR="00041B05">
        <w:rPr>
          <w:bCs/>
          <w:color w:val="000000"/>
        </w:rPr>
        <w:t xml:space="preserve"> neutered according to an agreement between the no-kill organizations.  </w:t>
      </w:r>
    </w:p>
    <w:p w14:paraId="041C3AF2" w14:textId="1A06ED19" w:rsidR="00DF3E1B" w:rsidRDefault="00DF3E1B" w:rsidP="00D770FF">
      <w:pPr>
        <w:pStyle w:val="NormalWeb"/>
        <w:rPr>
          <w:bCs/>
          <w:color w:val="000000"/>
        </w:rPr>
      </w:pPr>
      <w:r>
        <w:t>“We are honored to partner with SPCA Florida to welcome cats and kittens to our Maine adopters. We know that collaboration between shelters across the country is the key to saving lives</w:t>
      </w:r>
      <w:r>
        <w:t>,</w:t>
      </w:r>
      <w:r>
        <w:t>”</w:t>
      </w:r>
      <w:r>
        <w:t xml:space="preserve"> sa</w:t>
      </w:r>
      <w:r w:rsidRPr="00DF3E1B">
        <w:t xml:space="preserve">id </w:t>
      </w:r>
      <w:r w:rsidRPr="00DF3E1B">
        <w:t>Jeana Roth</w:t>
      </w:r>
      <w:r w:rsidRPr="00DF3E1B">
        <w:t>,</w:t>
      </w:r>
      <w:r w:rsidRPr="00DF3E1B">
        <w:br/>
        <w:t>Director of Community Engagement</w:t>
      </w:r>
      <w:r w:rsidRPr="00DF3E1B">
        <w:t xml:space="preserve"> at ARLGP.</w:t>
      </w:r>
    </w:p>
    <w:p w14:paraId="40C40B1E" w14:textId="43F4F51C" w:rsidR="00BD3D69" w:rsidRDefault="00BD3D69" w:rsidP="00D770FF">
      <w:pPr>
        <w:pStyle w:val="NormalWeb"/>
        <w:rPr>
          <w:bCs/>
          <w:color w:val="000000"/>
        </w:rPr>
      </w:pPr>
      <w:r>
        <w:rPr>
          <w:bCs/>
          <w:color w:val="000000"/>
        </w:rPr>
        <w:t>“</w:t>
      </w:r>
      <w:r w:rsidR="001653A7">
        <w:rPr>
          <w:bCs/>
          <w:color w:val="000000"/>
        </w:rPr>
        <w:t>It is</w:t>
      </w:r>
      <w:r w:rsidR="00143697">
        <w:rPr>
          <w:bCs/>
          <w:color w:val="000000"/>
        </w:rPr>
        <w:t xml:space="preserve"> kitten season in Polk County and the more kittens we can transport to</w:t>
      </w:r>
      <w:r w:rsidR="00B12F4C">
        <w:rPr>
          <w:bCs/>
          <w:color w:val="000000"/>
        </w:rPr>
        <w:t xml:space="preserve"> </w:t>
      </w:r>
      <w:r w:rsidR="007A581E">
        <w:rPr>
          <w:bCs/>
          <w:color w:val="000000"/>
        </w:rPr>
        <w:t>no kill shelters in northern states</w:t>
      </w:r>
      <w:r w:rsidR="00143697">
        <w:rPr>
          <w:bCs/>
          <w:color w:val="000000"/>
        </w:rPr>
        <w:t>, the more lives we can save this year</w:t>
      </w:r>
      <w:r w:rsidR="00AE78F6">
        <w:rPr>
          <w:bCs/>
          <w:color w:val="000000"/>
        </w:rPr>
        <w:t xml:space="preserve"> in Polk County</w:t>
      </w:r>
      <w:r w:rsidR="007A581E">
        <w:rPr>
          <w:bCs/>
          <w:color w:val="000000"/>
        </w:rPr>
        <w:t xml:space="preserve">,” said </w:t>
      </w:r>
      <w:r>
        <w:rPr>
          <w:bCs/>
          <w:color w:val="000000"/>
        </w:rPr>
        <w:t xml:space="preserve">Randa Richter, </w:t>
      </w:r>
      <w:r w:rsidR="001653A7">
        <w:rPr>
          <w:bCs/>
          <w:color w:val="000000"/>
        </w:rPr>
        <w:t>Humane Programs &amp; Public Media Director.</w:t>
      </w:r>
      <w:r>
        <w:rPr>
          <w:bCs/>
          <w:color w:val="000000"/>
        </w:rPr>
        <w:t xml:space="preserve"> </w:t>
      </w:r>
    </w:p>
    <w:p w14:paraId="54CB5943" w14:textId="5F503EBF" w:rsidR="00766435" w:rsidRDefault="00766435" w:rsidP="00D770FF">
      <w:pPr>
        <w:pStyle w:val="NormalWeb"/>
        <w:rPr>
          <w:bCs/>
          <w:color w:val="000000"/>
        </w:rPr>
      </w:pPr>
      <w:r>
        <w:rPr>
          <w:bCs/>
          <w:color w:val="000000"/>
        </w:rPr>
        <w:t xml:space="preserve">These transports can happen due to donations and volunteer drivers.  Thank you, </w:t>
      </w:r>
      <w:r w:rsidR="00390F62">
        <w:rPr>
          <w:bCs/>
          <w:color w:val="000000"/>
        </w:rPr>
        <w:t xml:space="preserve">Hank </w:t>
      </w:r>
      <w:proofErr w:type="gramStart"/>
      <w:r w:rsidR="00390F62">
        <w:rPr>
          <w:bCs/>
          <w:color w:val="000000"/>
        </w:rPr>
        <w:t>Cobb</w:t>
      </w:r>
      <w:proofErr w:type="gramEnd"/>
      <w:r w:rsidR="00390F62">
        <w:rPr>
          <w:bCs/>
          <w:color w:val="000000"/>
        </w:rPr>
        <w:t xml:space="preserve"> and David Mitchell</w:t>
      </w:r>
      <w:r>
        <w:rPr>
          <w:bCs/>
          <w:color w:val="000000"/>
        </w:rPr>
        <w:t>, for saving more lives.</w:t>
      </w:r>
    </w:p>
    <w:p w14:paraId="3BEB53C4" w14:textId="77777777" w:rsidR="003C0D67" w:rsidRDefault="00BD3D69" w:rsidP="00CA7156">
      <w:pPr>
        <w:pStyle w:val="NormalWeb"/>
        <w:rPr>
          <w:rFonts w:asciiTheme="majorHAnsi" w:hAnsiTheme="majorHAnsi" w:cs="Arial"/>
        </w:rPr>
      </w:pPr>
      <w:r>
        <w:rPr>
          <w:bCs/>
          <w:color w:val="000000"/>
        </w:rPr>
        <w:t xml:space="preserve">SPCA Florida is asking for </w:t>
      </w:r>
      <w:r w:rsidR="00666563">
        <w:rPr>
          <w:bCs/>
          <w:color w:val="000000"/>
        </w:rPr>
        <w:t xml:space="preserve">financial, </w:t>
      </w:r>
      <w:r>
        <w:rPr>
          <w:bCs/>
          <w:color w:val="000000"/>
        </w:rPr>
        <w:t>foster</w:t>
      </w:r>
      <w:r w:rsidR="007A581E">
        <w:rPr>
          <w:bCs/>
          <w:color w:val="000000"/>
        </w:rPr>
        <w:t>,</w:t>
      </w:r>
      <w:r>
        <w:rPr>
          <w:bCs/>
          <w:color w:val="000000"/>
        </w:rPr>
        <w:t xml:space="preserve"> </w:t>
      </w:r>
      <w:r w:rsidR="00666563">
        <w:rPr>
          <w:bCs/>
          <w:color w:val="000000"/>
        </w:rPr>
        <w:t xml:space="preserve">and adoption </w:t>
      </w:r>
      <w:r>
        <w:rPr>
          <w:bCs/>
          <w:color w:val="000000"/>
        </w:rPr>
        <w:t xml:space="preserve">support. To help, go online at </w:t>
      </w:r>
      <w:hyperlink r:id="rId7" w:history="1">
        <w:r w:rsidRPr="00DC2E57">
          <w:rPr>
            <w:rStyle w:val="Hyperlink"/>
            <w:bCs/>
          </w:rPr>
          <w:t>www.spcaflorida.org</w:t>
        </w:r>
      </w:hyperlink>
      <w:r>
        <w:rPr>
          <w:bCs/>
          <w:color w:val="000000"/>
        </w:rPr>
        <w:t xml:space="preserve"> </w:t>
      </w:r>
      <w:r w:rsidR="00666563">
        <w:rPr>
          <w:bCs/>
          <w:color w:val="000000"/>
        </w:rPr>
        <w:t xml:space="preserve">and donate, foster or check out our available dogs and cats. </w:t>
      </w:r>
      <w:r w:rsidR="000C5154">
        <w:rPr>
          <w:bCs/>
          <w:color w:val="000000"/>
        </w:rPr>
        <w:t xml:space="preserve"> </w:t>
      </w:r>
    </w:p>
    <w:p w14:paraId="17530F4B" w14:textId="77777777" w:rsidR="00766435" w:rsidRDefault="00766435" w:rsidP="003C0D67">
      <w:pPr>
        <w:pStyle w:val="NormalWeb"/>
        <w:shd w:val="clear" w:color="auto" w:fill="FFFFFF"/>
        <w:spacing w:before="0" w:beforeAutospacing="0" w:after="0" w:afterAutospacing="0"/>
        <w:rPr>
          <w:rFonts w:asciiTheme="majorHAnsi" w:hAnsiTheme="majorHAnsi" w:cs="Arial"/>
          <w:b/>
        </w:rPr>
      </w:pPr>
    </w:p>
    <w:p w14:paraId="26822C92" w14:textId="77777777" w:rsidR="00390F62" w:rsidRDefault="00390F62" w:rsidP="00390F62">
      <w:pPr>
        <w:pStyle w:val="NormalWeb"/>
        <w:shd w:val="clear" w:color="auto" w:fill="FFFFFF"/>
        <w:spacing w:line="280" w:lineRule="atLeast"/>
        <w:rPr>
          <w:rFonts w:ascii="Cambria" w:hAnsi="Cambria" w:cs="Arial"/>
          <w:b/>
        </w:rPr>
      </w:pPr>
      <w:r>
        <w:rPr>
          <w:rFonts w:ascii="Cambria" w:hAnsi="Cambria" w:cs="Arial"/>
          <w:b/>
        </w:rPr>
        <w:lastRenderedPageBreak/>
        <w:t xml:space="preserve">About SPCA Florida </w:t>
      </w:r>
    </w:p>
    <w:p w14:paraId="6AF4A56B" w14:textId="77777777" w:rsidR="00390F62" w:rsidRDefault="00390F62" w:rsidP="00390F62">
      <w:pPr>
        <w:spacing w:line="280" w:lineRule="atLeast"/>
        <w:rPr>
          <w:rFonts w:ascii="Cambria" w:hAnsi="Cambria" w:cs="Arial"/>
          <w:i/>
        </w:rPr>
      </w:pPr>
      <w:r>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A976484" w14:textId="0EBDE837" w:rsidR="00CD68B8" w:rsidRPr="007712FC" w:rsidRDefault="00CD68B8" w:rsidP="00390F62">
      <w:pPr>
        <w:pStyle w:val="NormalWeb"/>
        <w:shd w:val="clear" w:color="auto" w:fill="FFFFFF"/>
        <w:spacing w:before="0" w:beforeAutospacing="0" w:after="0" w:afterAutospacing="0"/>
        <w:rPr>
          <w:rFonts w:asciiTheme="majorHAnsi" w:hAnsiTheme="majorHAnsi" w:cs="Arial"/>
        </w:rPr>
      </w:pPr>
    </w:p>
    <w:sectPr w:rsidR="00CD68B8" w:rsidRPr="007712FC" w:rsidSect="00C96E6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51AC" w14:textId="77777777" w:rsidR="004960F7" w:rsidRDefault="004960F7" w:rsidP="00305834">
      <w:pPr>
        <w:spacing w:after="0" w:line="240" w:lineRule="auto"/>
      </w:pPr>
      <w:r>
        <w:separator/>
      </w:r>
    </w:p>
  </w:endnote>
  <w:endnote w:type="continuationSeparator" w:id="0">
    <w:p w14:paraId="4CD98BEC" w14:textId="77777777" w:rsidR="004960F7" w:rsidRDefault="004960F7"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5ABE"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7EEAD934" wp14:editId="129B8CD7">
          <wp:simplePos x="0" y="0"/>
          <wp:positionH relativeFrom="column">
            <wp:posOffset>4088765</wp:posOffset>
          </wp:positionH>
          <wp:positionV relativeFrom="paragraph">
            <wp:posOffset>-130810</wp:posOffset>
          </wp:positionV>
          <wp:extent cx="266700" cy="2667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7476CBC6" wp14:editId="0C746990">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C7ADAD"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7476CBC6"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04C7ADAD"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9026BE3" wp14:editId="1CF1D49C">
          <wp:simplePos x="0" y="0"/>
          <wp:positionH relativeFrom="column">
            <wp:posOffset>4807585</wp:posOffset>
          </wp:positionH>
          <wp:positionV relativeFrom="paragraph">
            <wp:posOffset>-153670</wp:posOffset>
          </wp:positionV>
          <wp:extent cx="288925" cy="289560"/>
          <wp:effectExtent l="0" t="0" r="0" b="0"/>
          <wp:wrapNone/>
          <wp:docPr id="3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047622CB" wp14:editId="4321691D">
          <wp:simplePos x="0" y="0"/>
          <wp:positionH relativeFrom="column">
            <wp:posOffset>4364990</wp:posOffset>
          </wp:positionH>
          <wp:positionV relativeFrom="paragraph">
            <wp:posOffset>-207010</wp:posOffset>
          </wp:positionV>
          <wp:extent cx="419100" cy="419735"/>
          <wp:effectExtent l="0" t="0" r="0" b="0"/>
          <wp:wrapNone/>
          <wp:docPr id="32"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73CA4D2E" wp14:editId="32FFE123">
          <wp:simplePos x="0" y="0"/>
          <wp:positionH relativeFrom="column">
            <wp:posOffset>5173980</wp:posOffset>
          </wp:positionH>
          <wp:positionV relativeFrom="paragraph">
            <wp:posOffset>-138430</wp:posOffset>
          </wp:positionV>
          <wp:extent cx="273685" cy="273685"/>
          <wp:effectExtent l="0" t="0" r="0" b="0"/>
          <wp:wrapNone/>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1D6CC645" wp14:editId="70FF14A3">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B20A38"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1D6CC645"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70B20A38"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00CE" w14:textId="77777777" w:rsidR="004960F7" w:rsidRDefault="004960F7" w:rsidP="00305834">
      <w:pPr>
        <w:spacing w:after="0" w:line="240" w:lineRule="auto"/>
      </w:pPr>
      <w:r>
        <w:separator/>
      </w:r>
    </w:p>
  </w:footnote>
  <w:footnote w:type="continuationSeparator" w:id="0">
    <w:p w14:paraId="00DF3631" w14:textId="77777777" w:rsidR="004960F7" w:rsidRDefault="004960F7"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3C90" w14:textId="77777777" w:rsidR="00305834" w:rsidRPr="00A251DD" w:rsidRDefault="008C2A07" w:rsidP="00305834">
    <w:pPr>
      <w:pStyle w:val="Header"/>
      <w:jc w:val="right"/>
      <w:rPr>
        <w:rFonts w:asciiTheme="majorHAnsi" w:hAnsiTheme="majorHAnsi" w:cs="Arial"/>
        <w:b/>
      </w:rPr>
    </w:pPr>
    <w:r>
      <w:rPr>
        <w:noProof/>
      </w:rPr>
      <w:drawing>
        <wp:anchor distT="0" distB="0" distL="114300" distR="114300" simplePos="0" relativeHeight="251658240" behindDoc="0" locked="0" layoutInCell="1" allowOverlap="1" wp14:anchorId="72B62221" wp14:editId="504840CD">
          <wp:simplePos x="0" y="0"/>
          <wp:positionH relativeFrom="column">
            <wp:posOffset>-38100</wp:posOffset>
          </wp:positionH>
          <wp:positionV relativeFrom="paragraph">
            <wp:posOffset>-15240</wp:posOffset>
          </wp:positionV>
          <wp:extent cx="1562100" cy="8847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z Logo - Press Release (JL Use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884783"/>
                  </a:xfrm>
                  <a:prstGeom prst="rect">
                    <a:avLst/>
                  </a:prstGeom>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719F38E0" w14:textId="77777777"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455DE0B" w14:textId="2324A8E8" w:rsidR="00305834" w:rsidRPr="00A251DD" w:rsidRDefault="00390F6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D33F86D"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7DCE62C8" w14:textId="77777777" w:rsidR="00305834" w:rsidRPr="00A251DD" w:rsidRDefault="001653A7"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71B09627"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3293B"/>
    <w:rsid w:val="00041B05"/>
    <w:rsid w:val="00055372"/>
    <w:rsid w:val="00066D17"/>
    <w:rsid w:val="00074B40"/>
    <w:rsid w:val="00087164"/>
    <w:rsid w:val="000A7C13"/>
    <w:rsid w:val="000B008A"/>
    <w:rsid w:val="000B5759"/>
    <w:rsid w:val="000C2ABE"/>
    <w:rsid w:val="000C5154"/>
    <w:rsid w:val="00111398"/>
    <w:rsid w:val="0012019D"/>
    <w:rsid w:val="00143697"/>
    <w:rsid w:val="00145BFF"/>
    <w:rsid w:val="001653A7"/>
    <w:rsid w:val="00182FD3"/>
    <w:rsid w:val="001D3AC2"/>
    <w:rsid w:val="001F0DDB"/>
    <w:rsid w:val="001F4165"/>
    <w:rsid w:val="001F6C24"/>
    <w:rsid w:val="001F6ED5"/>
    <w:rsid w:val="002135AD"/>
    <w:rsid w:val="00221931"/>
    <w:rsid w:val="0024480E"/>
    <w:rsid w:val="0025496D"/>
    <w:rsid w:val="0026437D"/>
    <w:rsid w:val="002829F1"/>
    <w:rsid w:val="00284CE6"/>
    <w:rsid w:val="00290E49"/>
    <w:rsid w:val="002C69D1"/>
    <w:rsid w:val="00300D0C"/>
    <w:rsid w:val="00301526"/>
    <w:rsid w:val="00305834"/>
    <w:rsid w:val="00334859"/>
    <w:rsid w:val="00384BD5"/>
    <w:rsid w:val="00390F62"/>
    <w:rsid w:val="003A2419"/>
    <w:rsid w:val="003C0D67"/>
    <w:rsid w:val="003D0680"/>
    <w:rsid w:val="00421379"/>
    <w:rsid w:val="004717E6"/>
    <w:rsid w:val="00485988"/>
    <w:rsid w:val="004960F7"/>
    <w:rsid w:val="0049751C"/>
    <w:rsid w:val="004A486F"/>
    <w:rsid w:val="004D1711"/>
    <w:rsid w:val="004D6309"/>
    <w:rsid w:val="00517A8E"/>
    <w:rsid w:val="005348BB"/>
    <w:rsid w:val="00551E4F"/>
    <w:rsid w:val="0059082C"/>
    <w:rsid w:val="005D02BF"/>
    <w:rsid w:val="005D568A"/>
    <w:rsid w:val="005E0B6D"/>
    <w:rsid w:val="00666563"/>
    <w:rsid w:val="00687224"/>
    <w:rsid w:val="006C6A58"/>
    <w:rsid w:val="00724719"/>
    <w:rsid w:val="0074376D"/>
    <w:rsid w:val="00766435"/>
    <w:rsid w:val="0077019C"/>
    <w:rsid w:val="007712FC"/>
    <w:rsid w:val="00780992"/>
    <w:rsid w:val="007A581E"/>
    <w:rsid w:val="007A65E6"/>
    <w:rsid w:val="007D5A1A"/>
    <w:rsid w:val="00872DF6"/>
    <w:rsid w:val="00875134"/>
    <w:rsid w:val="00881FF9"/>
    <w:rsid w:val="008941D9"/>
    <w:rsid w:val="008943FC"/>
    <w:rsid w:val="0089673F"/>
    <w:rsid w:val="008C2A07"/>
    <w:rsid w:val="008C516A"/>
    <w:rsid w:val="008F10B4"/>
    <w:rsid w:val="00921A3C"/>
    <w:rsid w:val="00953006"/>
    <w:rsid w:val="009B56D3"/>
    <w:rsid w:val="00A03950"/>
    <w:rsid w:val="00A251DD"/>
    <w:rsid w:val="00A443B2"/>
    <w:rsid w:val="00A7622B"/>
    <w:rsid w:val="00AA44C9"/>
    <w:rsid w:val="00AC0542"/>
    <w:rsid w:val="00AE361D"/>
    <w:rsid w:val="00AE78F6"/>
    <w:rsid w:val="00B12B9D"/>
    <w:rsid w:val="00B12F4C"/>
    <w:rsid w:val="00B67C73"/>
    <w:rsid w:val="00B855FD"/>
    <w:rsid w:val="00BA600E"/>
    <w:rsid w:val="00BD3D69"/>
    <w:rsid w:val="00C4358C"/>
    <w:rsid w:val="00C46B96"/>
    <w:rsid w:val="00C643A4"/>
    <w:rsid w:val="00C92026"/>
    <w:rsid w:val="00C94FA1"/>
    <w:rsid w:val="00C96E69"/>
    <w:rsid w:val="00CA7156"/>
    <w:rsid w:val="00CB211D"/>
    <w:rsid w:val="00CC4923"/>
    <w:rsid w:val="00CD68B8"/>
    <w:rsid w:val="00CE5E79"/>
    <w:rsid w:val="00CE69A7"/>
    <w:rsid w:val="00D01866"/>
    <w:rsid w:val="00D026F3"/>
    <w:rsid w:val="00D11508"/>
    <w:rsid w:val="00D12DFD"/>
    <w:rsid w:val="00D22529"/>
    <w:rsid w:val="00D36F60"/>
    <w:rsid w:val="00D40B88"/>
    <w:rsid w:val="00D770FF"/>
    <w:rsid w:val="00DC76CF"/>
    <w:rsid w:val="00DF3E1B"/>
    <w:rsid w:val="00DF5A9A"/>
    <w:rsid w:val="00E01098"/>
    <w:rsid w:val="00E02D51"/>
    <w:rsid w:val="00E37219"/>
    <w:rsid w:val="00E83727"/>
    <w:rsid w:val="00E96CD5"/>
    <w:rsid w:val="00EB11CD"/>
    <w:rsid w:val="00EB7E6F"/>
    <w:rsid w:val="00F32E8D"/>
    <w:rsid w:val="00F6221F"/>
    <w:rsid w:val="00FA3660"/>
    <w:rsid w:val="00FB37DC"/>
    <w:rsid w:val="00FD5541"/>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B350A5"/>
  <w15:docId w15:val="{0C4231FA-4603-44F0-954E-4A8796FF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character" w:styleId="CommentReference">
    <w:name w:val="annotation reference"/>
    <w:basedOn w:val="DefaultParagraphFont"/>
    <w:uiPriority w:val="99"/>
    <w:semiHidden/>
    <w:unhideWhenUsed/>
    <w:rsid w:val="00BD3D69"/>
    <w:rPr>
      <w:sz w:val="16"/>
      <w:szCs w:val="16"/>
    </w:rPr>
  </w:style>
  <w:style w:type="paragraph" w:styleId="CommentText">
    <w:name w:val="annotation text"/>
    <w:basedOn w:val="Normal"/>
    <w:link w:val="CommentTextChar"/>
    <w:uiPriority w:val="99"/>
    <w:semiHidden/>
    <w:unhideWhenUsed/>
    <w:rsid w:val="00BD3D69"/>
    <w:pPr>
      <w:spacing w:line="240" w:lineRule="auto"/>
    </w:pPr>
    <w:rPr>
      <w:sz w:val="20"/>
      <w:szCs w:val="20"/>
    </w:rPr>
  </w:style>
  <w:style w:type="character" w:customStyle="1" w:styleId="CommentTextChar">
    <w:name w:val="Comment Text Char"/>
    <w:basedOn w:val="DefaultParagraphFont"/>
    <w:link w:val="CommentText"/>
    <w:uiPriority w:val="99"/>
    <w:semiHidden/>
    <w:rsid w:val="00BD3D69"/>
    <w:rPr>
      <w:sz w:val="20"/>
      <w:szCs w:val="20"/>
    </w:rPr>
  </w:style>
  <w:style w:type="paragraph" w:styleId="CommentSubject">
    <w:name w:val="annotation subject"/>
    <w:basedOn w:val="CommentText"/>
    <w:next w:val="CommentText"/>
    <w:link w:val="CommentSubjectChar"/>
    <w:uiPriority w:val="99"/>
    <w:semiHidden/>
    <w:unhideWhenUsed/>
    <w:rsid w:val="00BD3D69"/>
    <w:rPr>
      <w:b/>
      <w:bCs/>
    </w:rPr>
  </w:style>
  <w:style w:type="character" w:customStyle="1" w:styleId="CommentSubjectChar">
    <w:name w:val="Comment Subject Char"/>
    <w:basedOn w:val="CommentTextChar"/>
    <w:link w:val="CommentSubject"/>
    <w:uiPriority w:val="99"/>
    <w:semiHidden/>
    <w:rsid w:val="00BD3D69"/>
    <w:rPr>
      <w:b/>
      <w:bCs/>
      <w:sz w:val="20"/>
      <w:szCs w:val="20"/>
    </w:rPr>
  </w:style>
  <w:style w:type="character" w:customStyle="1" w:styleId="UnresolvedMention1">
    <w:name w:val="Unresolved Mention1"/>
    <w:basedOn w:val="DefaultParagraphFont"/>
    <w:uiPriority w:val="99"/>
    <w:semiHidden/>
    <w:unhideWhenUsed/>
    <w:rsid w:val="00BD3D69"/>
    <w:rPr>
      <w:color w:val="605E5C"/>
      <w:shd w:val="clear" w:color="auto" w:fill="E1DFDD"/>
    </w:rPr>
  </w:style>
  <w:style w:type="character" w:customStyle="1" w:styleId="NormalWebChar">
    <w:name w:val="Normal (Web) Char"/>
    <w:aliases w:val="ClientStyle1 Char"/>
    <w:link w:val="NormalWeb"/>
    <w:uiPriority w:val="99"/>
    <w:locked/>
    <w:rsid w:val="00390F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84668894">
      <w:bodyDiv w:val="1"/>
      <w:marLeft w:val="0"/>
      <w:marRight w:val="0"/>
      <w:marTop w:val="0"/>
      <w:marBottom w:val="0"/>
      <w:divBdr>
        <w:top w:val="none" w:sz="0" w:space="0" w:color="auto"/>
        <w:left w:val="none" w:sz="0" w:space="0" w:color="auto"/>
        <w:bottom w:val="none" w:sz="0" w:space="0" w:color="auto"/>
        <w:right w:val="none" w:sz="0" w:space="0" w:color="auto"/>
      </w:divBdr>
    </w:div>
    <w:div w:id="608196829">
      <w:bodyDiv w:val="1"/>
      <w:marLeft w:val="0"/>
      <w:marRight w:val="0"/>
      <w:marTop w:val="0"/>
      <w:marBottom w:val="0"/>
      <w:divBdr>
        <w:top w:val="none" w:sz="0" w:space="0" w:color="auto"/>
        <w:left w:val="none" w:sz="0" w:space="0" w:color="auto"/>
        <w:bottom w:val="none" w:sz="0" w:space="0" w:color="auto"/>
        <w:right w:val="none" w:sz="0" w:space="0" w:color="auto"/>
      </w:divBdr>
    </w:div>
    <w:div w:id="754202648">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1345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caflorid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402F-DC4E-441B-BBC6-30377F48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Proulx</dc:creator>
  <cp:lastModifiedBy>Randa Richter</cp:lastModifiedBy>
  <cp:revision>6</cp:revision>
  <cp:lastPrinted>2019-04-12T14:29:00Z</cp:lastPrinted>
  <dcterms:created xsi:type="dcterms:W3CDTF">2019-07-08T16:26:00Z</dcterms:created>
  <dcterms:modified xsi:type="dcterms:W3CDTF">2022-06-10T15:20:00Z</dcterms:modified>
</cp:coreProperties>
</file>